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F67F" w14:textId="14D17B3C" w:rsidR="005F3B68" w:rsidRDefault="005F3B68" w:rsidP="00DA744B">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bookmarkStart w:id="0" w:name="_GoBack"/>
      <w:bookmarkEnd w:id="0"/>
      <w:r>
        <w:rPr>
          <w:rFonts w:ascii="Arial" w:hAnsi="Arial" w:cs="Arial"/>
          <w:sz w:val="20"/>
          <w:szCs w:val="20"/>
        </w:rPr>
        <w:t>These templates should be read together with the standard architectural services</w:t>
      </w:r>
      <w:r w:rsidRPr="00041222">
        <w:rPr>
          <w:rFonts w:ascii="Arial" w:hAnsi="Arial" w:cs="Arial"/>
          <w:sz w:val="20"/>
          <w:szCs w:val="20"/>
        </w:rPr>
        <w:t xml:space="preserve"> contract</w:t>
      </w:r>
      <w:r>
        <w:rPr>
          <w:rFonts w:ascii="Arial" w:hAnsi="Arial" w:cs="Arial"/>
          <w:sz w:val="20"/>
          <w:szCs w:val="20"/>
        </w:rPr>
        <w:t xml:space="preserve"> OAA 600-2021</w:t>
      </w:r>
      <w:r w:rsidRPr="00041222">
        <w:rPr>
          <w:rFonts w:ascii="Arial" w:hAnsi="Arial" w:cs="Arial"/>
          <w:sz w:val="20"/>
          <w:szCs w:val="20"/>
        </w:rPr>
        <w:t>.</w:t>
      </w:r>
    </w:p>
    <w:p w14:paraId="32175C85" w14:textId="077F0144" w:rsidR="00ED3915" w:rsidRDefault="0096600A" w:rsidP="000C407B">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eastAsia="Arial" w:hAnsi="Arial" w:cs="Arial"/>
          <w:sz w:val="20"/>
          <w:szCs w:val="20"/>
        </w:rPr>
      </w:pPr>
      <w:r>
        <w:rPr>
          <w:rFonts w:ascii="Arial" w:eastAsia="Arial" w:hAnsi="Arial" w:cs="Arial"/>
          <w:sz w:val="20"/>
          <w:szCs w:val="20"/>
        </w:rPr>
        <w:t>These templates may be used to prepare Schedule</w:t>
      </w:r>
      <w:r w:rsidR="00D55869">
        <w:rPr>
          <w:rFonts w:ascii="Arial" w:eastAsia="Arial" w:hAnsi="Arial" w:cs="Arial"/>
          <w:sz w:val="20"/>
          <w:szCs w:val="20"/>
        </w:rPr>
        <w:t>s</w:t>
      </w:r>
      <w:r>
        <w:rPr>
          <w:rFonts w:ascii="Arial" w:eastAsia="Arial" w:hAnsi="Arial" w:cs="Arial"/>
          <w:sz w:val="20"/>
          <w:szCs w:val="20"/>
        </w:rPr>
        <w:t xml:space="preserve"> </w:t>
      </w:r>
      <w:r w:rsidR="00E376FE">
        <w:rPr>
          <w:rFonts w:ascii="Arial" w:eastAsia="Arial" w:hAnsi="Arial" w:cs="Arial"/>
          <w:sz w:val="20"/>
          <w:szCs w:val="20"/>
        </w:rPr>
        <w:t>adapted for use with</w:t>
      </w:r>
      <w:r>
        <w:rPr>
          <w:rFonts w:ascii="Arial" w:eastAsia="Arial" w:hAnsi="Arial" w:cs="Arial"/>
          <w:sz w:val="20"/>
          <w:szCs w:val="20"/>
        </w:rPr>
        <w:t xml:space="preserve"> your own contract. </w:t>
      </w:r>
    </w:p>
    <w:p w14:paraId="76853CB7" w14:textId="0FF87DE3" w:rsidR="00ED3915" w:rsidRDefault="0096600A" w:rsidP="000C407B">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eastAsia="Arial" w:hAnsi="Arial" w:cs="Arial"/>
          <w:sz w:val="20"/>
          <w:szCs w:val="20"/>
        </w:rPr>
        <w:t xml:space="preserve">Review </w:t>
      </w:r>
      <w:r w:rsidR="00E376FE">
        <w:rPr>
          <w:rFonts w:ascii="Arial" w:eastAsia="Arial" w:hAnsi="Arial" w:cs="Arial"/>
          <w:sz w:val="20"/>
          <w:szCs w:val="20"/>
        </w:rPr>
        <w:t>each</w:t>
      </w:r>
      <w:r>
        <w:rPr>
          <w:rFonts w:ascii="Arial" w:eastAsia="Arial" w:hAnsi="Arial" w:cs="Arial"/>
          <w:sz w:val="20"/>
          <w:szCs w:val="20"/>
        </w:rPr>
        <w:t xml:space="preserve"> scope of work item to determine which </w:t>
      </w:r>
      <w:r w:rsidR="00E376FE">
        <w:rPr>
          <w:rFonts w:ascii="Arial" w:eastAsia="Arial" w:hAnsi="Arial" w:cs="Arial"/>
          <w:sz w:val="20"/>
          <w:szCs w:val="20"/>
        </w:rPr>
        <w:t>are suitable for your scope of services.</w:t>
      </w:r>
    </w:p>
    <w:p w14:paraId="4F238BF1" w14:textId="6AD11B0B" w:rsidR="000C407B" w:rsidRDefault="000C407B" w:rsidP="000C407B">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 xml:space="preserve">Service Fee References which have already been noted in these templates for Schedules 2 and 3 are for your convenience in completing the tables for Basic Services and Additional Services. These Service Fee References match those abbreviations found in the pre-populated template for Schedule 1 – Services Schedule Legend of OAA 600-2021. Refer to </w:t>
      </w:r>
      <w:r>
        <w:rPr>
          <w:rFonts w:ascii="Arial" w:eastAsia="Arial" w:hAnsi="Arial" w:cs="Arial"/>
          <w:sz w:val="20"/>
          <w:szCs w:val="20"/>
        </w:rPr>
        <w:t>Attachment 1, Guide to</w:t>
      </w:r>
      <w:r>
        <w:rPr>
          <w:rFonts w:ascii="Arial" w:eastAsia="Arial" w:hAnsi="Arial" w:cs="Arial"/>
          <w:sz w:val="24"/>
          <w:szCs w:val="24"/>
        </w:rPr>
        <w:t xml:space="preserve"> </w:t>
      </w:r>
      <w:r>
        <w:rPr>
          <w:rFonts w:ascii="Arial" w:eastAsia="Arial" w:hAnsi="Arial" w:cs="Arial"/>
          <w:sz w:val="20"/>
          <w:szCs w:val="20"/>
        </w:rPr>
        <w:t>Apply</w:t>
      </w:r>
      <w:r w:rsidRPr="00084EB9">
        <w:rPr>
          <w:rFonts w:ascii="Arial" w:eastAsia="Arial" w:hAnsi="Arial" w:cs="Arial"/>
          <w:sz w:val="20"/>
          <w:szCs w:val="20"/>
        </w:rPr>
        <w:t xml:space="preserve"> PT.25</w:t>
      </w:r>
      <w:r w:rsidRPr="00084EB9">
        <w:rPr>
          <w:rFonts w:ascii="Arial" w:eastAsia="Arial" w:hAnsi="Arial" w:cs="Arial"/>
          <w:b/>
          <w:color w:val="0D0D0D"/>
          <w:sz w:val="32"/>
          <w:szCs w:val="32"/>
        </w:rPr>
        <w:t xml:space="preserve"> </w:t>
      </w:r>
      <w:r w:rsidRPr="00C448B1">
        <w:rPr>
          <w:rFonts w:ascii="Arial" w:eastAsia="Arial" w:hAnsi="Arial" w:cs="Arial"/>
          <w:sz w:val="20"/>
          <w:szCs w:val="20"/>
        </w:rPr>
        <w:t>Design-Build</w:t>
      </w:r>
      <w:r w:rsidRPr="00084EB9">
        <w:rPr>
          <w:rFonts w:ascii="Arial" w:eastAsia="Arial" w:hAnsi="Arial" w:cs="Arial"/>
          <w:sz w:val="20"/>
          <w:szCs w:val="20"/>
        </w:rPr>
        <w:t xml:space="preserve"> to OAA 600-2021</w:t>
      </w:r>
      <w:r w:rsidR="00ED3915">
        <w:rPr>
          <w:rFonts w:ascii="Arial" w:eastAsia="Arial" w:hAnsi="Arial" w:cs="Arial"/>
          <w:sz w:val="20"/>
          <w:szCs w:val="20"/>
        </w:rPr>
        <w:t>,</w:t>
      </w:r>
      <w:r>
        <w:rPr>
          <w:rFonts w:ascii="Arial" w:eastAsia="Arial" w:hAnsi="Arial" w:cs="Arial"/>
          <w:sz w:val="20"/>
          <w:szCs w:val="20"/>
        </w:rPr>
        <w:t xml:space="preserve"> </w:t>
      </w:r>
      <w:r>
        <w:rPr>
          <w:rFonts w:ascii="Arial" w:hAnsi="Arial" w:cs="Arial"/>
          <w:sz w:val="20"/>
          <w:szCs w:val="20"/>
        </w:rPr>
        <w:t>for additional comments and background information.</w:t>
      </w:r>
    </w:p>
    <w:p w14:paraId="37BE243F" w14:textId="02212A49" w:rsidR="005F3B68" w:rsidRPr="005F3B68" w:rsidRDefault="005F3B68" w:rsidP="00DA744B">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sidRPr="00041222">
        <w:rPr>
          <w:rFonts w:ascii="Arial" w:hAnsi="Arial" w:cs="Arial"/>
          <w:sz w:val="20"/>
          <w:szCs w:val="20"/>
        </w:rPr>
        <w:t>Coordinate the numbering and clause references with any additional items you may include.</w:t>
      </w:r>
    </w:p>
    <w:p w14:paraId="3DF922D2" w14:textId="4102F0BF" w:rsidR="008C7DED" w:rsidRDefault="008C7DED" w:rsidP="00DA744B">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 xml:space="preserve">Refer to the </w:t>
      </w:r>
      <w:r w:rsidR="00AE72DA" w:rsidRPr="0083109E">
        <w:rPr>
          <w:rFonts w:ascii="Arial" w:eastAsia="Arial" w:hAnsi="Arial" w:cs="Arial"/>
          <w:i/>
          <w:sz w:val="20"/>
          <w:szCs w:val="20"/>
        </w:rPr>
        <w:t>OAA 600-2021 GUIDE to the Standard Form of Contract for Licensed Member’s Services</w:t>
      </w:r>
      <w:r w:rsidR="00AE72DA" w:rsidDel="00AE72DA">
        <w:rPr>
          <w:rFonts w:ascii="Arial" w:hAnsi="Arial" w:cs="Arial"/>
          <w:sz w:val="20"/>
          <w:szCs w:val="20"/>
        </w:rPr>
        <w:t xml:space="preserve"> </w:t>
      </w:r>
      <w:r>
        <w:rPr>
          <w:rFonts w:ascii="Arial" w:hAnsi="Arial" w:cs="Arial"/>
          <w:sz w:val="20"/>
          <w:szCs w:val="20"/>
        </w:rPr>
        <w:t>for additional comments and background information.</w:t>
      </w:r>
    </w:p>
    <w:p w14:paraId="19B9A756" w14:textId="77777777" w:rsidR="008C7DED" w:rsidRPr="00041222" w:rsidRDefault="008C7DED" w:rsidP="00DA744B">
      <w:pPr>
        <w:pBdr>
          <w:top w:val="single" w:sz="4" w:space="6" w:color="auto"/>
          <w:left w:val="single" w:sz="4" w:space="4" w:color="auto"/>
          <w:bottom w:val="single" w:sz="4" w:space="6" w:color="auto"/>
          <w:right w:val="single" w:sz="4" w:space="4" w:color="auto"/>
        </w:pBdr>
        <w:shd w:val="clear" w:color="auto" w:fill="DBE5F1" w:themeFill="accent1" w:themeFillTint="33"/>
        <w:spacing w:before="60" w:after="60" w:line="259" w:lineRule="auto"/>
        <w:rPr>
          <w:rFonts w:ascii="Arial" w:hAnsi="Arial" w:cs="Arial"/>
          <w:sz w:val="20"/>
          <w:szCs w:val="20"/>
        </w:rPr>
      </w:pPr>
      <w:r>
        <w:rPr>
          <w:rFonts w:ascii="Arial" w:hAnsi="Arial" w:cs="Arial"/>
          <w:sz w:val="20"/>
          <w:szCs w:val="20"/>
        </w:rPr>
        <w:t>Seek legal r</w:t>
      </w:r>
      <w:r w:rsidRPr="00174FC7">
        <w:rPr>
          <w:rFonts w:ascii="Arial" w:hAnsi="Arial" w:cs="Arial"/>
          <w:sz w:val="20"/>
          <w:szCs w:val="20"/>
        </w:rPr>
        <w:t xml:space="preserve">eview </w:t>
      </w:r>
      <w:r>
        <w:rPr>
          <w:rFonts w:ascii="Arial" w:hAnsi="Arial" w:cs="Arial"/>
          <w:sz w:val="20"/>
          <w:szCs w:val="20"/>
        </w:rPr>
        <w:t>for your proposed</w:t>
      </w:r>
      <w:r w:rsidRPr="00174FC7">
        <w:rPr>
          <w:rFonts w:ascii="Arial" w:hAnsi="Arial" w:cs="Arial"/>
          <w:sz w:val="20"/>
          <w:szCs w:val="20"/>
        </w:rPr>
        <w:t xml:space="preserve"> </w:t>
      </w:r>
      <w:r>
        <w:rPr>
          <w:rFonts w:ascii="Arial" w:hAnsi="Arial" w:cs="Arial"/>
          <w:sz w:val="20"/>
          <w:szCs w:val="20"/>
        </w:rPr>
        <w:t>contract.</w:t>
      </w:r>
    </w:p>
    <w:p w14:paraId="00000002" w14:textId="2329FF3A" w:rsidR="00D52C71" w:rsidRDefault="00797CE6">
      <w:pPr>
        <w:keepNext/>
        <w:spacing w:before="360" w:after="120" w:line="259" w:lineRule="auto"/>
        <w:rPr>
          <w:rFonts w:ascii="Arial" w:eastAsia="Arial" w:hAnsi="Arial" w:cs="Arial"/>
          <w:b/>
          <w:color w:val="0D0D0D"/>
          <w:sz w:val="32"/>
          <w:szCs w:val="32"/>
        </w:rPr>
      </w:pPr>
      <w:r>
        <w:rPr>
          <w:rFonts w:ascii="Arial" w:eastAsia="Arial" w:hAnsi="Arial" w:cs="Arial"/>
          <w:b/>
          <w:color w:val="0D0D0D"/>
          <w:sz w:val="32"/>
          <w:szCs w:val="32"/>
        </w:rPr>
        <w:t>Schedule 2 – Basic Services</w:t>
      </w:r>
    </w:p>
    <w:p w14:paraId="00000003" w14:textId="77777777" w:rsidR="00D52C71" w:rsidRDefault="0096600A">
      <w:pPr>
        <w:keepNext/>
        <w:spacing w:before="240" w:after="60" w:line="259" w:lineRule="auto"/>
        <w:rPr>
          <w:rFonts w:ascii="Arial" w:eastAsia="Arial" w:hAnsi="Arial" w:cs="Arial"/>
          <w:b/>
          <w:color w:val="0D0D0D"/>
          <w:sz w:val="28"/>
          <w:szCs w:val="28"/>
        </w:rPr>
      </w:pPr>
      <w:r>
        <w:rPr>
          <w:rFonts w:ascii="Arial" w:eastAsia="Arial" w:hAnsi="Arial" w:cs="Arial"/>
          <w:b/>
          <w:color w:val="0D0D0D"/>
          <w:sz w:val="28"/>
          <w:szCs w:val="28"/>
        </w:rPr>
        <w:t xml:space="preserve">Architect’s Scope of Basic Services </w:t>
      </w:r>
    </w:p>
    <w:p w14:paraId="00000004" w14:textId="77777777" w:rsidR="00D52C71" w:rsidRDefault="0096600A">
      <w:pPr>
        <w:keepNext/>
        <w:spacing w:after="120" w:line="259" w:lineRule="auto"/>
        <w:jc w:val="both"/>
        <w:rPr>
          <w:rFonts w:ascii="Arial" w:eastAsia="Arial" w:hAnsi="Arial" w:cs="Arial"/>
          <w:color w:val="0D0D0D"/>
          <w:sz w:val="20"/>
          <w:szCs w:val="20"/>
        </w:rPr>
      </w:pPr>
      <w:r>
        <w:rPr>
          <w:rFonts w:ascii="Arial" w:eastAsia="Arial" w:hAnsi="Arial" w:cs="Arial"/>
          <w:color w:val="0D0D0D"/>
          <w:sz w:val="20"/>
          <w:szCs w:val="20"/>
        </w:rPr>
        <w:t xml:space="preserve">This table of </w:t>
      </w:r>
      <w:r>
        <w:rPr>
          <w:rFonts w:ascii="Arial" w:eastAsia="Arial" w:hAnsi="Arial" w:cs="Arial"/>
          <w:i/>
          <w:color w:val="0D0D0D"/>
          <w:sz w:val="20"/>
          <w:szCs w:val="20"/>
        </w:rPr>
        <w:t>Basic Services</w:t>
      </w:r>
      <w:r>
        <w:rPr>
          <w:rFonts w:ascii="Arial" w:eastAsia="Arial" w:hAnsi="Arial" w:cs="Arial"/>
          <w:color w:val="0D0D0D"/>
          <w:sz w:val="20"/>
          <w:szCs w:val="20"/>
        </w:rPr>
        <w:t xml:space="preserve"> is to be read in conjunction with and as part of the</w:t>
      </w:r>
      <w:r>
        <w:rPr>
          <w:rFonts w:ascii="Arial" w:eastAsia="Arial" w:hAnsi="Arial" w:cs="Arial"/>
          <w:sz w:val="20"/>
          <w:szCs w:val="20"/>
        </w:rPr>
        <w:t xml:space="preserve"> </w:t>
      </w:r>
      <w:r>
        <w:rPr>
          <w:rFonts w:ascii="Arial" w:eastAsia="Arial" w:hAnsi="Arial" w:cs="Arial"/>
          <w:i/>
          <w:sz w:val="20"/>
          <w:szCs w:val="20"/>
        </w:rPr>
        <w:t>Contract</w:t>
      </w:r>
      <w:r>
        <w:rPr>
          <w:rFonts w:ascii="Arial" w:eastAsia="Arial" w:hAnsi="Arial" w:cs="Arial"/>
          <w:color w:val="0D0D0D"/>
          <w:sz w:val="20"/>
          <w:szCs w:val="20"/>
        </w:rPr>
        <w:t xml:space="preserve">. </w:t>
      </w:r>
    </w:p>
    <w:p w14:paraId="00000005" w14:textId="77777777" w:rsidR="00D52C71" w:rsidRDefault="0096600A">
      <w:pPr>
        <w:keepNext/>
        <w:spacing w:after="120" w:line="259" w:lineRule="auto"/>
        <w:ind w:left="284"/>
        <w:jc w:val="both"/>
        <w:rPr>
          <w:rFonts w:ascii="Arial" w:eastAsia="Arial" w:hAnsi="Arial" w:cs="Arial"/>
          <w:b/>
          <w:color w:val="0D0D0D"/>
          <w:sz w:val="20"/>
          <w:szCs w:val="20"/>
        </w:rPr>
      </w:pPr>
      <w:r>
        <w:rPr>
          <w:rFonts w:ascii="Arial" w:eastAsia="Arial" w:hAnsi="Arial" w:cs="Arial"/>
          <w:i/>
          <w:color w:val="0D0D0D"/>
          <w:sz w:val="20"/>
          <w:szCs w:val="20"/>
        </w:rPr>
        <w:t xml:space="preserve">(Indicate in the table below each Basic Service to be provided by the Architect and the manner of compensation as indicated in Fee Reference for each as identified in Article A17.) </w:t>
      </w:r>
    </w:p>
    <w:tbl>
      <w:tblPr>
        <w:tblStyle w:val="a"/>
        <w:tblW w:w="10348" w:type="dxa"/>
        <w:tblInd w:w="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34"/>
        <w:gridCol w:w="7176"/>
        <w:gridCol w:w="1198"/>
        <w:gridCol w:w="1240"/>
      </w:tblGrid>
      <w:tr w:rsidR="00822D58" w14:paraId="264F1BCA" w14:textId="77777777" w:rsidTr="00860C4D">
        <w:trPr>
          <w:cantSplit/>
          <w:trHeight w:val="1191"/>
          <w:tblHeader/>
        </w:trPr>
        <w:tc>
          <w:tcPr>
            <w:tcW w:w="750" w:type="dxa"/>
            <w:tcMar>
              <w:top w:w="28" w:type="dxa"/>
              <w:left w:w="57" w:type="dxa"/>
              <w:bottom w:w="28" w:type="dxa"/>
              <w:right w:w="57" w:type="dxa"/>
            </w:tcMar>
            <w:vAlign w:val="center"/>
          </w:tcPr>
          <w:p w14:paraId="00000006" w14:textId="77777777" w:rsidR="00D52C71" w:rsidRDefault="0096600A">
            <w:pPr>
              <w:keepNext/>
              <w:spacing w:before="60" w:after="0" w:line="259" w:lineRule="auto"/>
              <w:ind w:left="57"/>
              <w:jc w:val="both"/>
              <w:rPr>
                <w:rFonts w:ascii="Arial" w:eastAsia="Arial" w:hAnsi="Arial" w:cs="Arial"/>
                <w:color w:val="0D0D0D"/>
                <w:sz w:val="20"/>
                <w:szCs w:val="20"/>
              </w:rPr>
            </w:pPr>
            <w:r>
              <w:rPr>
                <w:rFonts w:ascii="Arial" w:eastAsia="Arial" w:hAnsi="Arial" w:cs="Arial"/>
                <w:color w:val="0D0D0D"/>
                <w:sz w:val="20"/>
                <w:szCs w:val="20"/>
              </w:rPr>
              <w:t>2.1</w:t>
            </w:r>
          </w:p>
        </w:tc>
        <w:tc>
          <w:tcPr>
            <w:tcW w:w="7350" w:type="dxa"/>
            <w:shd w:val="clear" w:color="auto" w:fill="auto"/>
            <w:tcMar>
              <w:top w:w="28" w:type="dxa"/>
              <w:left w:w="57" w:type="dxa"/>
              <w:bottom w:w="28" w:type="dxa"/>
              <w:right w:w="57" w:type="dxa"/>
            </w:tcMar>
            <w:vAlign w:val="center"/>
          </w:tcPr>
          <w:p w14:paraId="00000007" w14:textId="77777777" w:rsidR="00D52C71" w:rsidRDefault="0096600A">
            <w:pPr>
              <w:keepNext/>
              <w:spacing w:before="60" w:after="0" w:line="250" w:lineRule="auto"/>
              <w:jc w:val="center"/>
              <w:rPr>
                <w:rFonts w:ascii="Arial" w:eastAsia="Arial" w:hAnsi="Arial" w:cs="Arial"/>
                <w:b/>
                <w:color w:val="0D0D0D"/>
                <w:sz w:val="20"/>
                <w:szCs w:val="20"/>
              </w:rPr>
            </w:pPr>
            <w:r>
              <w:rPr>
                <w:rFonts w:ascii="Arial" w:eastAsia="Arial" w:hAnsi="Arial" w:cs="Arial"/>
                <w:b/>
                <w:color w:val="0D0D0D"/>
                <w:sz w:val="20"/>
                <w:szCs w:val="20"/>
              </w:rPr>
              <w:t>ITEM</w:t>
            </w:r>
          </w:p>
        </w:tc>
        <w:tc>
          <w:tcPr>
            <w:tcW w:w="1224" w:type="dxa"/>
            <w:shd w:val="clear" w:color="auto" w:fill="auto"/>
            <w:tcMar>
              <w:top w:w="28" w:type="dxa"/>
              <w:left w:w="57" w:type="dxa"/>
              <w:bottom w:w="28" w:type="dxa"/>
              <w:right w:w="57" w:type="dxa"/>
            </w:tcMar>
            <w:vAlign w:val="center"/>
          </w:tcPr>
          <w:p w14:paraId="00000008" w14:textId="6CED2455" w:rsidR="00D52C71" w:rsidRPr="00860C4D" w:rsidRDefault="0096600A" w:rsidP="00860C4D">
            <w:pPr>
              <w:keepNext/>
              <w:spacing w:after="0" w:line="259" w:lineRule="auto"/>
              <w:jc w:val="center"/>
              <w:rPr>
                <w:rFonts w:ascii="Arial" w:eastAsia="Arial" w:hAnsi="Arial" w:cs="Arial"/>
                <w:color w:val="0D0D0D"/>
                <w:sz w:val="19"/>
                <w:szCs w:val="19"/>
              </w:rPr>
            </w:pPr>
            <w:r w:rsidRPr="00860C4D">
              <w:rPr>
                <w:rFonts w:ascii="Arial" w:eastAsia="Arial" w:hAnsi="Arial" w:cs="Arial"/>
                <w:color w:val="0D0D0D"/>
                <w:sz w:val="19"/>
                <w:szCs w:val="19"/>
              </w:rPr>
              <w:t>Service/Fee</w:t>
            </w:r>
            <w:r w:rsidR="00CA2956" w:rsidRPr="00860C4D">
              <w:rPr>
                <w:rFonts w:ascii="Arial" w:eastAsia="Arial" w:hAnsi="Arial" w:cs="Arial"/>
                <w:color w:val="0D0D0D"/>
                <w:sz w:val="19"/>
                <w:szCs w:val="19"/>
              </w:rPr>
              <w:br/>
            </w:r>
            <w:r w:rsidRPr="00860C4D">
              <w:rPr>
                <w:rFonts w:ascii="Arial" w:eastAsia="Arial" w:hAnsi="Arial" w:cs="Arial"/>
                <w:color w:val="0D0D0D"/>
                <w:sz w:val="19"/>
                <w:szCs w:val="19"/>
              </w:rPr>
              <w:t>Reference</w:t>
            </w:r>
          </w:p>
        </w:tc>
        <w:tc>
          <w:tcPr>
            <w:tcW w:w="1267" w:type="dxa"/>
            <w:tcMar>
              <w:top w:w="28" w:type="dxa"/>
              <w:left w:w="57" w:type="dxa"/>
              <w:bottom w:w="28" w:type="dxa"/>
              <w:right w:w="57" w:type="dxa"/>
            </w:tcMar>
            <w:vAlign w:val="center"/>
          </w:tcPr>
          <w:p w14:paraId="00000009" w14:textId="77777777" w:rsidR="00D52C71" w:rsidRPr="00860C4D" w:rsidRDefault="0096600A" w:rsidP="00860C4D">
            <w:pPr>
              <w:keepNext/>
              <w:spacing w:before="60" w:after="0" w:line="259" w:lineRule="auto"/>
              <w:jc w:val="center"/>
              <w:rPr>
                <w:rFonts w:ascii="Arial" w:eastAsia="Arial" w:hAnsi="Arial" w:cs="Arial"/>
                <w:color w:val="0D0D0D"/>
                <w:sz w:val="19"/>
                <w:szCs w:val="19"/>
              </w:rPr>
            </w:pPr>
            <w:r w:rsidRPr="00860C4D">
              <w:rPr>
                <w:rFonts w:ascii="Arial" w:eastAsia="Arial" w:hAnsi="Arial" w:cs="Arial"/>
                <w:color w:val="0D0D0D"/>
                <w:sz w:val="19"/>
                <w:szCs w:val="19"/>
              </w:rPr>
              <w:t>Comments</w:t>
            </w:r>
          </w:p>
        </w:tc>
      </w:tr>
      <w:tr w:rsidR="00822D58" w14:paraId="43E9D81E" w14:textId="77777777" w:rsidTr="00860C4D">
        <w:tc>
          <w:tcPr>
            <w:tcW w:w="750" w:type="dxa"/>
            <w:tcMar>
              <w:top w:w="57" w:type="dxa"/>
              <w:left w:w="57" w:type="dxa"/>
              <w:bottom w:w="57" w:type="dxa"/>
              <w:right w:w="57" w:type="dxa"/>
            </w:tcMar>
          </w:tcPr>
          <w:p w14:paraId="0000000A" w14:textId="77777777" w:rsidR="00D52C71" w:rsidRDefault="00D52C71">
            <w:pPr>
              <w:keepNext/>
              <w:spacing w:before="60" w:after="0" w:line="259" w:lineRule="auto"/>
              <w:ind w:left="57"/>
              <w:jc w:val="center"/>
              <w:rPr>
                <w:rFonts w:ascii="Arial" w:eastAsia="Arial" w:hAnsi="Arial" w:cs="Arial"/>
                <w:b/>
                <w:color w:val="0D0D0D"/>
                <w:sz w:val="20"/>
                <w:szCs w:val="20"/>
              </w:rPr>
            </w:pPr>
          </w:p>
        </w:tc>
        <w:tc>
          <w:tcPr>
            <w:tcW w:w="7350" w:type="dxa"/>
            <w:tcBorders>
              <w:bottom w:val="single" w:sz="4" w:space="0" w:color="BFBFBF"/>
            </w:tcBorders>
            <w:shd w:val="clear" w:color="auto" w:fill="auto"/>
            <w:tcMar>
              <w:top w:w="57" w:type="dxa"/>
              <w:left w:w="57" w:type="dxa"/>
              <w:bottom w:w="57" w:type="dxa"/>
              <w:right w:w="57" w:type="dxa"/>
            </w:tcMar>
            <w:vAlign w:val="center"/>
          </w:tcPr>
          <w:p w14:paraId="0000000B" w14:textId="77777777" w:rsidR="00D52C71" w:rsidRDefault="0096600A">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SCHEMATIC DESIGN PHASE</w:t>
            </w:r>
          </w:p>
        </w:tc>
        <w:tc>
          <w:tcPr>
            <w:tcW w:w="1224" w:type="dxa"/>
            <w:shd w:val="clear" w:color="auto" w:fill="auto"/>
            <w:tcMar>
              <w:top w:w="57" w:type="dxa"/>
              <w:left w:w="57" w:type="dxa"/>
              <w:bottom w:w="57" w:type="dxa"/>
              <w:right w:w="57" w:type="dxa"/>
            </w:tcMar>
            <w:vAlign w:val="center"/>
          </w:tcPr>
          <w:p w14:paraId="0000000C" w14:textId="77777777" w:rsidR="00D52C71" w:rsidRDefault="00D52C71">
            <w:pPr>
              <w:keepNext/>
              <w:spacing w:before="60" w:after="0" w:line="259" w:lineRule="auto"/>
              <w:ind w:left="57"/>
              <w:jc w:val="center"/>
              <w:rPr>
                <w:rFonts w:ascii="Arial" w:eastAsia="Arial" w:hAnsi="Arial" w:cs="Arial"/>
                <w:b/>
                <w:sz w:val="20"/>
                <w:szCs w:val="20"/>
              </w:rPr>
            </w:pPr>
          </w:p>
        </w:tc>
        <w:tc>
          <w:tcPr>
            <w:tcW w:w="1267" w:type="dxa"/>
            <w:tcMar>
              <w:top w:w="57" w:type="dxa"/>
              <w:left w:w="57" w:type="dxa"/>
              <w:bottom w:w="57" w:type="dxa"/>
              <w:right w:w="57" w:type="dxa"/>
            </w:tcMar>
            <w:vAlign w:val="center"/>
          </w:tcPr>
          <w:p w14:paraId="0000000D" w14:textId="77777777" w:rsidR="00D52C71" w:rsidRDefault="00D52C71">
            <w:pPr>
              <w:keepNext/>
              <w:spacing w:before="60" w:after="0" w:line="259" w:lineRule="auto"/>
              <w:ind w:left="57"/>
              <w:jc w:val="center"/>
              <w:rPr>
                <w:rFonts w:ascii="Arial" w:eastAsia="Arial" w:hAnsi="Arial" w:cs="Arial"/>
                <w:b/>
                <w:sz w:val="20"/>
                <w:szCs w:val="20"/>
              </w:rPr>
            </w:pPr>
          </w:p>
        </w:tc>
      </w:tr>
      <w:tr w:rsidR="00822D58" w14:paraId="7D14D887" w14:textId="77777777" w:rsidTr="00860C4D">
        <w:tc>
          <w:tcPr>
            <w:tcW w:w="750" w:type="dxa"/>
            <w:tcMar>
              <w:top w:w="57" w:type="dxa"/>
              <w:left w:w="57" w:type="dxa"/>
              <w:bottom w:w="57" w:type="dxa"/>
              <w:right w:w="57" w:type="dxa"/>
            </w:tcMar>
          </w:tcPr>
          <w:p w14:paraId="0000000E"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sz w:val="20"/>
                <w:szCs w:val="20"/>
              </w:rPr>
            </w:pPr>
          </w:p>
        </w:tc>
        <w:tc>
          <w:tcPr>
            <w:tcW w:w="7350" w:type="dxa"/>
            <w:shd w:val="clear" w:color="auto" w:fill="auto"/>
            <w:tcMar>
              <w:top w:w="57" w:type="dxa"/>
              <w:left w:w="57" w:type="dxa"/>
              <w:bottom w:w="57" w:type="dxa"/>
              <w:right w:w="57" w:type="dxa"/>
            </w:tcMar>
            <w:vAlign w:val="center"/>
          </w:tcPr>
          <w:p w14:paraId="0000000F" w14:textId="728297BB" w:rsidR="00D52C71" w:rsidRDefault="0096600A" w:rsidP="00D67BD8">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Review Program </w:t>
            </w:r>
            <w:r>
              <w:rPr>
                <w:rFonts w:ascii="Arial" w:eastAsia="Arial" w:hAnsi="Arial" w:cs="Arial"/>
                <w:color w:val="0D0D0D"/>
                <w:sz w:val="20"/>
                <w:szCs w:val="20"/>
              </w:rPr>
              <w:t xml:space="preserve">– Review the </w:t>
            </w:r>
            <w:r w:rsidR="00D67BD8">
              <w:rPr>
                <w:rFonts w:ascii="Arial" w:eastAsia="Arial" w:hAnsi="Arial" w:cs="Arial"/>
                <w:i/>
                <w:color w:val="0D0D0D"/>
                <w:sz w:val="20"/>
                <w:szCs w:val="20"/>
              </w:rPr>
              <w:t>Owner</w:t>
            </w:r>
            <w:r>
              <w:rPr>
                <w:rFonts w:ascii="Arial" w:eastAsia="Arial" w:hAnsi="Arial" w:cs="Arial"/>
                <w:i/>
                <w:color w:val="0D0D0D"/>
                <w:sz w:val="20"/>
                <w:szCs w:val="20"/>
              </w:rPr>
              <w:t>’s</w:t>
            </w:r>
            <w:r>
              <w:rPr>
                <w:rFonts w:ascii="Arial" w:eastAsia="Arial" w:hAnsi="Arial" w:cs="Arial"/>
                <w:color w:val="0D0D0D"/>
                <w:sz w:val="20"/>
                <w:szCs w:val="20"/>
              </w:rPr>
              <w:t xml:space="preserve"> </w:t>
            </w:r>
            <w:r>
              <w:rPr>
                <w:rFonts w:ascii="Arial" w:eastAsia="Arial" w:hAnsi="Arial" w:cs="Arial"/>
                <w:i/>
                <w:color w:val="0D0D0D"/>
                <w:sz w:val="20"/>
                <w:szCs w:val="20"/>
              </w:rPr>
              <w:t>Functional Program</w:t>
            </w:r>
            <w:r>
              <w:rPr>
                <w:rFonts w:ascii="Arial" w:eastAsia="Arial" w:hAnsi="Arial" w:cs="Arial"/>
                <w:color w:val="0D0D0D"/>
                <w:sz w:val="20"/>
                <w:szCs w:val="20"/>
              </w:rPr>
              <w:t xml:space="preserve"> and other information furnished by the </w:t>
            </w:r>
            <w:r>
              <w:rPr>
                <w:rFonts w:ascii="Arial" w:eastAsia="Arial" w:hAnsi="Arial" w:cs="Arial"/>
                <w:i/>
                <w:color w:val="0D0D0D"/>
                <w:sz w:val="20"/>
                <w:szCs w:val="20"/>
              </w:rPr>
              <w:t>Client</w:t>
            </w:r>
            <w:r>
              <w:rPr>
                <w:rFonts w:ascii="Arial" w:eastAsia="Arial" w:hAnsi="Arial" w:cs="Arial"/>
                <w:color w:val="0D0D0D"/>
                <w:sz w:val="20"/>
                <w:szCs w:val="20"/>
              </w:rPr>
              <w:t xml:space="preserve"> and the characteristics of the site. </w:t>
            </w:r>
          </w:p>
        </w:tc>
        <w:tc>
          <w:tcPr>
            <w:tcW w:w="1224" w:type="dxa"/>
            <w:shd w:val="clear" w:color="auto" w:fill="auto"/>
            <w:tcMar>
              <w:top w:w="57" w:type="dxa"/>
              <w:left w:w="57" w:type="dxa"/>
              <w:bottom w:w="57" w:type="dxa"/>
              <w:right w:w="57" w:type="dxa"/>
            </w:tcMar>
            <w:vAlign w:val="center"/>
          </w:tcPr>
          <w:p w14:paraId="00000010"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11" w14:textId="77777777" w:rsidR="00D52C71" w:rsidRDefault="00D52C71">
            <w:pPr>
              <w:spacing w:before="60" w:after="0" w:line="259" w:lineRule="auto"/>
              <w:jc w:val="center"/>
              <w:rPr>
                <w:rFonts w:ascii="Arial" w:eastAsia="Arial" w:hAnsi="Arial" w:cs="Arial"/>
                <w:color w:val="0D0D0D"/>
                <w:sz w:val="20"/>
                <w:szCs w:val="20"/>
              </w:rPr>
            </w:pPr>
          </w:p>
        </w:tc>
      </w:tr>
      <w:tr w:rsidR="00822D58" w14:paraId="23C3A6E2" w14:textId="77777777" w:rsidTr="00860C4D">
        <w:tc>
          <w:tcPr>
            <w:tcW w:w="750" w:type="dxa"/>
            <w:tcMar>
              <w:top w:w="57" w:type="dxa"/>
              <w:left w:w="57" w:type="dxa"/>
              <w:bottom w:w="57" w:type="dxa"/>
              <w:right w:w="57" w:type="dxa"/>
            </w:tcMar>
          </w:tcPr>
          <w:p w14:paraId="00000012"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13" w14:textId="49627ADD" w:rsidR="00D52C71" w:rsidRDefault="0096600A">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Review Applicable Codes </w:t>
            </w:r>
            <w:r>
              <w:rPr>
                <w:rFonts w:ascii="Arial" w:eastAsia="Arial" w:hAnsi="Arial" w:cs="Arial"/>
                <w:color w:val="0D0D0D"/>
                <w:sz w:val="20"/>
                <w:szCs w:val="20"/>
              </w:rPr>
              <w:t>– Review applicable statutes, regulations, codes, and bylaws and</w:t>
            </w:r>
            <w:r w:rsidR="00DD03B1">
              <w:rPr>
                <w:rFonts w:ascii="Arial" w:eastAsia="Arial" w:hAnsi="Arial" w:cs="Arial"/>
                <w:color w:val="0D0D0D"/>
                <w:sz w:val="20"/>
                <w:szCs w:val="20"/>
              </w:rPr>
              <w:t>,</w:t>
            </w:r>
            <w:r>
              <w:rPr>
                <w:rFonts w:ascii="Arial" w:eastAsia="Arial" w:hAnsi="Arial" w:cs="Arial"/>
                <w:color w:val="0D0D0D"/>
                <w:sz w:val="20"/>
                <w:szCs w:val="20"/>
              </w:rPr>
              <w:t xml:space="preserve"> where necessary</w:t>
            </w:r>
            <w:r w:rsidR="00DD03B1">
              <w:rPr>
                <w:rFonts w:ascii="Arial" w:eastAsia="Arial" w:hAnsi="Arial" w:cs="Arial"/>
                <w:color w:val="0D0D0D"/>
                <w:sz w:val="20"/>
                <w:szCs w:val="20"/>
              </w:rPr>
              <w:t>,</w:t>
            </w:r>
            <w:r>
              <w:rPr>
                <w:rFonts w:ascii="Arial" w:eastAsia="Arial" w:hAnsi="Arial" w:cs="Arial"/>
                <w:color w:val="0D0D0D"/>
                <w:sz w:val="20"/>
                <w:szCs w:val="20"/>
              </w:rPr>
              <w:t xml:space="preserve"> review the same with the authorities having jurisdiction. </w:t>
            </w:r>
          </w:p>
        </w:tc>
        <w:tc>
          <w:tcPr>
            <w:tcW w:w="1224" w:type="dxa"/>
            <w:shd w:val="clear" w:color="auto" w:fill="auto"/>
            <w:tcMar>
              <w:top w:w="57" w:type="dxa"/>
              <w:left w:w="57" w:type="dxa"/>
              <w:bottom w:w="57" w:type="dxa"/>
              <w:right w:w="57" w:type="dxa"/>
            </w:tcMar>
            <w:vAlign w:val="center"/>
          </w:tcPr>
          <w:p w14:paraId="00000014"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15" w14:textId="77777777" w:rsidR="00D52C71" w:rsidRDefault="00D52C71">
            <w:pPr>
              <w:spacing w:before="60" w:after="0" w:line="259" w:lineRule="auto"/>
              <w:jc w:val="center"/>
              <w:rPr>
                <w:rFonts w:ascii="Arial" w:eastAsia="Arial" w:hAnsi="Arial" w:cs="Arial"/>
                <w:color w:val="0D0D0D"/>
                <w:sz w:val="20"/>
                <w:szCs w:val="20"/>
              </w:rPr>
            </w:pPr>
          </w:p>
        </w:tc>
      </w:tr>
      <w:tr w:rsidR="00822D58" w14:paraId="23E5FF0D" w14:textId="77777777" w:rsidTr="00860C4D">
        <w:tc>
          <w:tcPr>
            <w:tcW w:w="750" w:type="dxa"/>
            <w:tcMar>
              <w:top w:w="57" w:type="dxa"/>
              <w:left w:w="57" w:type="dxa"/>
              <w:bottom w:w="57" w:type="dxa"/>
              <w:right w:w="57" w:type="dxa"/>
            </w:tcMar>
          </w:tcPr>
          <w:p w14:paraId="00000016"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17" w14:textId="25F3141F" w:rsidR="00D52C71" w:rsidRDefault="0096600A" w:rsidP="00D67BD8">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Prepare Initial Evaluation</w:t>
            </w:r>
            <w:r>
              <w:rPr>
                <w:rFonts w:ascii="Arial" w:eastAsia="Arial" w:hAnsi="Arial" w:cs="Arial"/>
                <w:color w:val="0D0D0D"/>
                <w:sz w:val="20"/>
                <w:szCs w:val="20"/>
              </w:rPr>
              <w:t xml:space="preserve"> – Prepare an initial evaluation of the </w:t>
            </w:r>
            <w:r w:rsidR="00D67BD8">
              <w:rPr>
                <w:rFonts w:ascii="Arial" w:eastAsia="Arial" w:hAnsi="Arial" w:cs="Arial"/>
                <w:i/>
                <w:color w:val="0D0D0D"/>
                <w:sz w:val="20"/>
                <w:szCs w:val="20"/>
              </w:rPr>
              <w:t>Owner</w:t>
            </w:r>
            <w:r>
              <w:rPr>
                <w:rFonts w:ascii="Arial" w:eastAsia="Arial" w:hAnsi="Arial" w:cs="Arial"/>
                <w:i/>
                <w:color w:val="0D0D0D"/>
                <w:sz w:val="20"/>
                <w:szCs w:val="20"/>
              </w:rPr>
              <w:t>’s</w:t>
            </w:r>
            <w:r>
              <w:rPr>
                <w:rFonts w:ascii="Arial" w:eastAsia="Arial" w:hAnsi="Arial" w:cs="Arial"/>
                <w:color w:val="0D0D0D"/>
                <w:sz w:val="20"/>
                <w:szCs w:val="20"/>
              </w:rPr>
              <w:t xml:space="preserve"> </w:t>
            </w:r>
            <w:r>
              <w:rPr>
                <w:rFonts w:ascii="Arial" w:eastAsia="Arial" w:hAnsi="Arial" w:cs="Arial"/>
                <w:i/>
                <w:color w:val="0D0D0D"/>
                <w:sz w:val="20"/>
                <w:szCs w:val="20"/>
              </w:rPr>
              <w:t>Functional Program</w:t>
            </w:r>
            <w:r>
              <w:rPr>
                <w:rFonts w:ascii="Arial" w:eastAsia="Arial" w:hAnsi="Arial" w:cs="Arial"/>
                <w:color w:val="0D0D0D"/>
                <w:sz w:val="20"/>
                <w:szCs w:val="20"/>
              </w:rPr>
              <w:t xml:space="preserve">, schedule, budget for the </w:t>
            </w:r>
            <w:r>
              <w:rPr>
                <w:rFonts w:ascii="Arial" w:eastAsia="Arial" w:hAnsi="Arial" w:cs="Arial"/>
                <w:i/>
                <w:color w:val="0D0D0D"/>
                <w:sz w:val="20"/>
                <w:szCs w:val="20"/>
              </w:rPr>
              <w:t>Construction Cos</w:t>
            </w:r>
            <w:r w:rsidRPr="00860C4D">
              <w:rPr>
                <w:rFonts w:ascii="Arial" w:eastAsia="Arial" w:hAnsi="Arial" w:cs="Arial"/>
                <w:i/>
                <w:color w:val="0D0D0D"/>
                <w:sz w:val="20"/>
                <w:szCs w:val="20"/>
              </w:rPr>
              <w:t>t</w:t>
            </w:r>
            <w:r>
              <w:rPr>
                <w:rFonts w:ascii="Arial" w:eastAsia="Arial" w:hAnsi="Arial" w:cs="Arial"/>
                <w:color w:val="0D0D0D"/>
                <w:sz w:val="20"/>
                <w:szCs w:val="20"/>
              </w:rPr>
              <w:t xml:space="preserve">, </w:t>
            </w:r>
            <w:r>
              <w:rPr>
                <w:rFonts w:ascii="Arial" w:eastAsia="Arial" w:hAnsi="Arial" w:cs="Arial"/>
                <w:i/>
                <w:color w:val="0D0D0D"/>
                <w:sz w:val="20"/>
                <w:szCs w:val="20"/>
              </w:rPr>
              <w:t>Project</w:t>
            </w:r>
            <w:r>
              <w:rPr>
                <w:rFonts w:ascii="Arial" w:eastAsia="Arial" w:hAnsi="Arial" w:cs="Arial"/>
                <w:color w:val="0D0D0D"/>
                <w:sz w:val="20"/>
                <w:szCs w:val="20"/>
              </w:rPr>
              <w:t xml:space="preserve"> site, and the proposed procurement or delivery method and other initial information provided by the </w:t>
            </w:r>
            <w:r>
              <w:rPr>
                <w:rFonts w:ascii="Arial" w:eastAsia="Arial" w:hAnsi="Arial" w:cs="Arial"/>
                <w:i/>
                <w:color w:val="0D0D0D"/>
                <w:sz w:val="20"/>
                <w:szCs w:val="20"/>
              </w:rPr>
              <w:t>Client</w:t>
            </w:r>
            <w:r>
              <w:rPr>
                <w:rFonts w:ascii="Arial" w:eastAsia="Arial" w:hAnsi="Arial" w:cs="Arial"/>
                <w:color w:val="0D0D0D"/>
                <w:sz w:val="20"/>
                <w:szCs w:val="20"/>
              </w:rPr>
              <w:t xml:space="preserve"> each in terms of the other, to ascertain the requirements of the </w:t>
            </w:r>
            <w:r>
              <w:rPr>
                <w:rFonts w:ascii="Arial" w:eastAsia="Arial" w:hAnsi="Arial" w:cs="Arial"/>
                <w:i/>
                <w:color w:val="0D0D0D"/>
                <w:sz w:val="20"/>
                <w:szCs w:val="20"/>
              </w:rPr>
              <w:t>Project</w:t>
            </w:r>
            <w:r>
              <w:rPr>
                <w:rFonts w:ascii="Arial" w:eastAsia="Arial" w:hAnsi="Arial" w:cs="Arial"/>
                <w:color w:val="0D0D0D"/>
                <w:sz w:val="20"/>
                <w:szCs w:val="20"/>
              </w:rPr>
              <w:t xml:space="preserve">. The </w:t>
            </w:r>
            <w:r>
              <w:rPr>
                <w:rFonts w:ascii="Arial" w:eastAsia="Arial" w:hAnsi="Arial" w:cs="Arial"/>
                <w:i/>
                <w:color w:val="0D0D0D"/>
                <w:sz w:val="20"/>
                <w:szCs w:val="20"/>
              </w:rPr>
              <w:t>Architect</w:t>
            </w:r>
            <w:r>
              <w:rPr>
                <w:rFonts w:ascii="Arial" w:eastAsia="Arial" w:hAnsi="Arial" w:cs="Arial"/>
                <w:color w:val="0D0D0D"/>
                <w:sz w:val="20"/>
                <w:szCs w:val="20"/>
              </w:rPr>
              <w:t xml:space="preserve"> shall notify the </w:t>
            </w:r>
            <w:r>
              <w:rPr>
                <w:rFonts w:ascii="Arial" w:eastAsia="Arial" w:hAnsi="Arial" w:cs="Arial"/>
                <w:i/>
                <w:color w:val="0D0D0D"/>
                <w:sz w:val="20"/>
                <w:szCs w:val="20"/>
              </w:rPr>
              <w:t>Client</w:t>
            </w:r>
            <w:r>
              <w:rPr>
                <w:rFonts w:ascii="Arial" w:eastAsia="Arial" w:hAnsi="Arial" w:cs="Arial"/>
                <w:color w:val="0D0D0D"/>
                <w:sz w:val="20"/>
                <w:szCs w:val="20"/>
              </w:rPr>
              <w:t xml:space="preserve"> of (i) any inconsistencies discovered in the information, and (ii) other information or consulting services that may be reasonably needed for the </w:t>
            </w:r>
            <w:r>
              <w:rPr>
                <w:rFonts w:ascii="Arial" w:eastAsia="Arial" w:hAnsi="Arial" w:cs="Arial"/>
                <w:i/>
                <w:color w:val="0D0D0D"/>
                <w:sz w:val="20"/>
                <w:szCs w:val="20"/>
              </w:rPr>
              <w:t xml:space="preserve">Project. </w:t>
            </w:r>
          </w:p>
        </w:tc>
        <w:tc>
          <w:tcPr>
            <w:tcW w:w="1224" w:type="dxa"/>
            <w:shd w:val="clear" w:color="auto" w:fill="auto"/>
            <w:tcMar>
              <w:top w:w="57" w:type="dxa"/>
              <w:left w:w="57" w:type="dxa"/>
              <w:bottom w:w="57" w:type="dxa"/>
              <w:right w:w="57" w:type="dxa"/>
            </w:tcMar>
            <w:vAlign w:val="center"/>
          </w:tcPr>
          <w:p w14:paraId="00000018" w14:textId="40C907FB"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7" w:type="dxa"/>
            <w:tcMar>
              <w:top w:w="57" w:type="dxa"/>
              <w:left w:w="57" w:type="dxa"/>
              <w:bottom w:w="57" w:type="dxa"/>
              <w:right w:w="57" w:type="dxa"/>
            </w:tcMar>
            <w:vAlign w:val="center"/>
          </w:tcPr>
          <w:p w14:paraId="00000019" w14:textId="6F90D99C" w:rsidR="00D52C71" w:rsidRDefault="00D52C71" w:rsidP="00E45520">
            <w:pPr>
              <w:spacing w:before="60" w:after="0" w:line="259" w:lineRule="auto"/>
              <w:rPr>
                <w:rFonts w:ascii="Arial" w:eastAsia="Arial" w:hAnsi="Arial" w:cs="Arial"/>
                <w:color w:val="0D0D0D"/>
                <w:sz w:val="20"/>
                <w:szCs w:val="20"/>
              </w:rPr>
            </w:pPr>
          </w:p>
        </w:tc>
      </w:tr>
      <w:tr w:rsidR="00822D58" w14:paraId="49764C1F" w14:textId="77777777" w:rsidTr="00860C4D">
        <w:trPr>
          <w:cantSplit/>
        </w:trPr>
        <w:tc>
          <w:tcPr>
            <w:tcW w:w="750" w:type="dxa"/>
            <w:tcMar>
              <w:top w:w="57" w:type="dxa"/>
              <w:left w:w="57" w:type="dxa"/>
              <w:bottom w:w="57" w:type="dxa"/>
              <w:right w:w="57" w:type="dxa"/>
            </w:tcMar>
          </w:tcPr>
          <w:p w14:paraId="0000001A"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1B" w14:textId="0FC6993B" w:rsidR="00D52C71" w:rsidRDefault="0096600A">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Review Initial Evaluation </w:t>
            </w:r>
            <w:r>
              <w:rPr>
                <w:rFonts w:ascii="Arial" w:eastAsia="Arial" w:hAnsi="Arial" w:cs="Arial"/>
                <w:color w:val="0D0D0D"/>
                <w:sz w:val="20"/>
                <w:szCs w:val="20"/>
              </w:rPr>
              <w:t xml:space="preserve">– Present and review with the </w:t>
            </w:r>
            <w:r>
              <w:rPr>
                <w:rFonts w:ascii="Arial" w:eastAsia="Arial" w:hAnsi="Arial" w:cs="Arial"/>
                <w:i/>
                <w:color w:val="0D0D0D"/>
                <w:sz w:val="20"/>
                <w:szCs w:val="20"/>
              </w:rPr>
              <w:t>Client</w:t>
            </w:r>
            <w:r>
              <w:rPr>
                <w:rFonts w:ascii="Arial" w:eastAsia="Arial" w:hAnsi="Arial" w:cs="Arial"/>
                <w:color w:val="0D0D0D"/>
                <w:sz w:val="20"/>
                <w:szCs w:val="20"/>
              </w:rPr>
              <w:t xml:space="preserve"> the initial evaluation and discuss alternative approaches </w:t>
            </w:r>
            <w:r w:rsidR="00DD03B1">
              <w:rPr>
                <w:rFonts w:ascii="Arial" w:eastAsia="Arial" w:hAnsi="Arial" w:cs="Arial"/>
                <w:color w:val="0D0D0D"/>
                <w:sz w:val="20"/>
                <w:szCs w:val="20"/>
              </w:rPr>
              <w:t>f</w:t>
            </w:r>
            <w:r>
              <w:rPr>
                <w:rFonts w:ascii="Arial" w:eastAsia="Arial" w:hAnsi="Arial" w:cs="Arial"/>
                <w:color w:val="0D0D0D"/>
                <w:sz w:val="20"/>
                <w:szCs w:val="20"/>
              </w:rPr>
              <w:t>o</w:t>
            </w:r>
            <w:r w:rsidR="00DD03B1">
              <w:rPr>
                <w:rFonts w:ascii="Arial" w:eastAsia="Arial" w:hAnsi="Arial" w:cs="Arial"/>
                <w:color w:val="0D0D0D"/>
                <w:sz w:val="20"/>
                <w:szCs w:val="20"/>
              </w:rPr>
              <w:t>r</w:t>
            </w:r>
            <w:r>
              <w:rPr>
                <w:rFonts w:ascii="Arial" w:eastAsia="Arial" w:hAnsi="Arial" w:cs="Arial"/>
                <w:color w:val="0D0D0D"/>
                <w:sz w:val="20"/>
                <w:szCs w:val="20"/>
              </w:rPr>
              <w:t xml:space="preserve"> design and construction of the </w:t>
            </w:r>
            <w:r>
              <w:rPr>
                <w:rFonts w:ascii="Arial" w:eastAsia="Arial" w:hAnsi="Arial" w:cs="Arial"/>
                <w:i/>
                <w:color w:val="0D0D0D"/>
                <w:sz w:val="20"/>
                <w:szCs w:val="20"/>
              </w:rPr>
              <w:t>Project</w:t>
            </w:r>
            <w:r>
              <w:rPr>
                <w:rFonts w:ascii="Arial" w:eastAsia="Arial" w:hAnsi="Arial" w:cs="Arial"/>
                <w:color w:val="0D0D0D"/>
                <w:sz w:val="20"/>
                <w:szCs w:val="20"/>
              </w:rPr>
              <w:t xml:space="preserve">. The </w:t>
            </w:r>
            <w:r>
              <w:rPr>
                <w:rFonts w:ascii="Arial" w:eastAsia="Arial" w:hAnsi="Arial" w:cs="Arial"/>
                <w:i/>
                <w:color w:val="0D0D0D"/>
                <w:sz w:val="20"/>
                <w:szCs w:val="20"/>
              </w:rPr>
              <w:t>Architect</w:t>
            </w:r>
            <w:r>
              <w:rPr>
                <w:rFonts w:ascii="Arial" w:eastAsia="Arial" w:hAnsi="Arial" w:cs="Arial"/>
                <w:color w:val="0D0D0D"/>
                <w:sz w:val="20"/>
                <w:szCs w:val="20"/>
              </w:rPr>
              <w:t xml:space="preserve"> shall reach an understanding with the </w:t>
            </w:r>
            <w:r>
              <w:rPr>
                <w:rFonts w:ascii="Arial" w:eastAsia="Arial" w:hAnsi="Arial" w:cs="Arial"/>
                <w:i/>
                <w:color w:val="0D0D0D"/>
                <w:sz w:val="20"/>
                <w:szCs w:val="20"/>
              </w:rPr>
              <w:t>Client</w:t>
            </w:r>
            <w:r>
              <w:rPr>
                <w:rFonts w:ascii="Arial" w:eastAsia="Arial" w:hAnsi="Arial" w:cs="Arial"/>
                <w:color w:val="0D0D0D"/>
                <w:sz w:val="20"/>
                <w:szCs w:val="20"/>
              </w:rPr>
              <w:t xml:space="preserve"> regarding the requirements of the </w:t>
            </w:r>
            <w:r>
              <w:rPr>
                <w:rFonts w:ascii="Arial" w:eastAsia="Arial" w:hAnsi="Arial" w:cs="Arial"/>
                <w:i/>
                <w:color w:val="0D0D0D"/>
                <w:sz w:val="20"/>
                <w:szCs w:val="20"/>
              </w:rPr>
              <w:t>Project</w:t>
            </w:r>
            <w:r>
              <w:rPr>
                <w:rFonts w:ascii="Arial" w:eastAsia="Arial" w:hAnsi="Arial" w:cs="Arial"/>
                <w:color w:val="0D0D0D"/>
                <w:sz w:val="20"/>
                <w:szCs w:val="20"/>
              </w:rPr>
              <w:t xml:space="preserve">. </w:t>
            </w:r>
          </w:p>
        </w:tc>
        <w:tc>
          <w:tcPr>
            <w:tcW w:w="1224" w:type="dxa"/>
            <w:shd w:val="clear" w:color="auto" w:fill="auto"/>
            <w:tcMar>
              <w:top w:w="57" w:type="dxa"/>
              <w:left w:w="57" w:type="dxa"/>
              <w:bottom w:w="57" w:type="dxa"/>
              <w:right w:w="57" w:type="dxa"/>
            </w:tcMar>
            <w:vAlign w:val="center"/>
          </w:tcPr>
          <w:p w14:paraId="0000001C" w14:textId="4ED7201E"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7" w:type="dxa"/>
            <w:tcMar>
              <w:top w:w="57" w:type="dxa"/>
              <w:left w:w="57" w:type="dxa"/>
              <w:bottom w:w="57" w:type="dxa"/>
              <w:right w:w="57" w:type="dxa"/>
            </w:tcMar>
            <w:vAlign w:val="center"/>
          </w:tcPr>
          <w:p w14:paraId="0000001D" w14:textId="77777777" w:rsidR="00D52C71" w:rsidRDefault="00D52C71">
            <w:pPr>
              <w:spacing w:before="60" w:after="0" w:line="259" w:lineRule="auto"/>
              <w:jc w:val="center"/>
              <w:rPr>
                <w:rFonts w:ascii="Arial" w:eastAsia="Arial" w:hAnsi="Arial" w:cs="Arial"/>
                <w:color w:val="0D0D0D"/>
                <w:sz w:val="20"/>
                <w:szCs w:val="20"/>
              </w:rPr>
            </w:pPr>
          </w:p>
        </w:tc>
      </w:tr>
      <w:tr w:rsidR="00822D58" w14:paraId="5A531627" w14:textId="77777777" w:rsidTr="00860C4D">
        <w:tc>
          <w:tcPr>
            <w:tcW w:w="750" w:type="dxa"/>
            <w:tcMar>
              <w:top w:w="57" w:type="dxa"/>
              <w:left w:w="57" w:type="dxa"/>
              <w:bottom w:w="57" w:type="dxa"/>
              <w:right w:w="57" w:type="dxa"/>
            </w:tcMar>
          </w:tcPr>
          <w:p w14:paraId="0000001E"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1F" w14:textId="77777777" w:rsidR="00D52C71" w:rsidRDefault="0096600A">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Preliminary Concept Design</w:t>
            </w:r>
            <w:r>
              <w:rPr>
                <w:rFonts w:ascii="Arial" w:eastAsia="Arial" w:hAnsi="Arial" w:cs="Arial"/>
                <w:color w:val="0D0D0D"/>
                <w:sz w:val="20"/>
                <w:szCs w:val="20"/>
              </w:rPr>
              <w:t xml:space="preserve"> – Based on the </w:t>
            </w:r>
            <w:r>
              <w:rPr>
                <w:rFonts w:ascii="Arial" w:eastAsia="Arial" w:hAnsi="Arial" w:cs="Arial"/>
                <w:i/>
                <w:color w:val="0D0D0D"/>
                <w:sz w:val="20"/>
                <w:szCs w:val="20"/>
              </w:rPr>
              <w:t>Project’s</w:t>
            </w:r>
            <w:r>
              <w:rPr>
                <w:rFonts w:ascii="Arial" w:eastAsia="Arial" w:hAnsi="Arial" w:cs="Arial"/>
                <w:color w:val="0D0D0D"/>
                <w:sz w:val="20"/>
                <w:szCs w:val="20"/>
              </w:rPr>
              <w:t xml:space="preserve"> requirements agreed upon with the </w:t>
            </w:r>
            <w:r>
              <w:rPr>
                <w:rFonts w:ascii="Arial" w:eastAsia="Arial" w:hAnsi="Arial" w:cs="Arial"/>
                <w:i/>
                <w:color w:val="0D0D0D"/>
                <w:sz w:val="20"/>
                <w:szCs w:val="20"/>
              </w:rPr>
              <w:t>Client</w:t>
            </w:r>
            <w:r>
              <w:rPr>
                <w:rFonts w:ascii="Arial" w:eastAsia="Arial" w:hAnsi="Arial" w:cs="Arial"/>
                <w:color w:val="0D0D0D"/>
                <w:sz w:val="20"/>
                <w:szCs w:val="20"/>
              </w:rPr>
              <w:t xml:space="preserve">, the </w:t>
            </w:r>
            <w:r>
              <w:rPr>
                <w:rFonts w:ascii="Arial" w:eastAsia="Arial" w:hAnsi="Arial" w:cs="Arial"/>
                <w:i/>
                <w:color w:val="0D0D0D"/>
                <w:sz w:val="20"/>
                <w:szCs w:val="20"/>
              </w:rPr>
              <w:t>Architect</w:t>
            </w:r>
            <w:r>
              <w:rPr>
                <w:rFonts w:ascii="Arial" w:eastAsia="Arial" w:hAnsi="Arial" w:cs="Arial"/>
                <w:color w:val="0D0D0D"/>
                <w:sz w:val="20"/>
                <w:szCs w:val="20"/>
              </w:rPr>
              <w:t xml:space="preserve"> shall prepare for the </w:t>
            </w:r>
            <w:r>
              <w:rPr>
                <w:rFonts w:ascii="Arial" w:eastAsia="Arial" w:hAnsi="Arial" w:cs="Arial"/>
                <w:i/>
                <w:color w:val="0D0D0D"/>
                <w:sz w:val="20"/>
                <w:szCs w:val="20"/>
              </w:rPr>
              <w:t>Client’s</w:t>
            </w:r>
            <w:r>
              <w:rPr>
                <w:rFonts w:ascii="Arial" w:eastAsia="Arial" w:hAnsi="Arial" w:cs="Arial"/>
                <w:color w:val="0D0D0D"/>
                <w:sz w:val="20"/>
                <w:szCs w:val="20"/>
              </w:rPr>
              <w:t xml:space="preserve"> approval a </w:t>
            </w:r>
            <w:r>
              <w:rPr>
                <w:rFonts w:ascii="Arial" w:eastAsia="Arial" w:hAnsi="Arial" w:cs="Arial"/>
                <w:color w:val="0D0D0D"/>
                <w:sz w:val="20"/>
                <w:szCs w:val="20"/>
              </w:rPr>
              <w:lastRenderedPageBreak/>
              <w:t xml:space="preserve">preliminary concept design illustrating the scale and relationship of the </w:t>
            </w:r>
            <w:r>
              <w:rPr>
                <w:rFonts w:ascii="Arial" w:eastAsia="Arial" w:hAnsi="Arial" w:cs="Arial"/>
                <w:i/>
                <w:color w:val="0D0D0D"/>
                <w:sz w:val="20"/>
                <w:szCs w:val="20"/>
              </w:rPr>
              <w:t>Project</w:t>
            </w:r>
            <w:r>
              <w:rPr>
                <w:rFonts w:ascii="Arial" w:eastAsia="Arial" w:hAnsi="Arial" w:cs="Arial"/>
                <w:color w:val="0D0D0D"/>
                <w:sz w:val="20"/>
                <w:szCs w:val="20"/>
              </w:rPr>
              <w:t xml:space="preserve"> components. Submit preliminary concept design documents to the </w:t>
            </w:r>
            <w:r>
              <w:rPr>
                <w:rFonts w:ascii="Arial" w:eastAsia="Arial" w:hAnsi="Arial" w:cs="Arial"/>
                <w:i/>
                <w:color w:val="0D0D0D"/>
                <w:sz w:val="20"/>
                <w:szCs w:val="20"/>
              </w:rPr>
              <w:t>Client.</w:t>
            </w:r>
            <w:r>
              <w:rPr>
                <w:rFonts w:ascii="Arial" w:eastAsia="Arial" w:hAnsi="Arial" w:cs="Arial"/>
                <w:color w:val="0D0D0D"/>
                <w:sz w:val="20"/>
                <w:szCs w:val="20"/>
              </w:rPr>
              <w:t xml:space="preserve"> </w:t>
            </w:r>
          </w:p>
        </w:tc>
        <w:tc>
          <w:tcPr>
            <w:tcW w:w="1224" w:type="dxa"/>
            <w:shd w:val="clear" w:color="auto" w:fill="auto"/>
            <w:tcMar>
              <w:top w:w="57" w:type="dxa"/>
              <w:left w:w="57" w:type="dxa"/>
              <w:bottom w:w="57" w:type="dxa"/>
              <w:right w:w="57" w:type="dxa"/>
            </w:tcMar>
            <w:vAlign w:val="center"/>
          </w:tcPr>
          <w:p w14:paraId="00000020" w14:textId="63A3CDBD"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lastRenderedPageBreak/>
              <w:t>NI</w:t>
            </w:r>
          </w:p>
        </w:tc>
        <w:tc>
          <w:tcPr>
            <w:tcW w:w="1267" w:type="dxa"/>
            <w:tcMar>
              <w:top w:w="57" w:type="dxa"/>
              <w:left w:w="57" w:type="dxa"/>
              <w:bottom w:w="57" w:type="dxa"/>
              <w:right w:w="57" w:type="dxa"/>
            </w:tcMar>
            <w:vAlign w:val="center"/>
          </w:tcPr>
          <w:p w14:paraId="00000021" w14:textId="77777777" w:rsidR="00D52C71" w:rsidRDefault="00D52C71">
            <w:pPr>
              <w:spacing w:before="60" w:after="0" w:line="259" w:lineRule="auto"/>
              <w:jc w:val="center"/>
              <w:rPr>
                <w:rFonts w:ascii="Arial" w:eastAsia="Arial" w:hAnsi="Arial" w:cs="Arial"/>
                <w:color w:val="0D0D0D"/>
                <w:sz w:val="20"/>
                <w:szCs w:val="20"/>
              </w:rPr>
            </w:pPr>
          </w:p>
        </w:tc>
      </w:tr>
      <w:tr w:rsidR="00822D58" w14:paraId="5F81E440" w14:textId="77777777" w:rsidTr="00860C4D">
        <w:tc>
          <w:tcPr>
            <w:tcW w:w="750" w:type="dxa"/>
            <w:tcMar>
              <w:top w:w="57" w:type="dxa"/>
              <w:left w:w="57" w:type="dxa"/>
              <w:bottom w:w="57" w:type="dxa"/>
              <w:right w:w="57" w:type="dxa"/>
            </w:tcMar>
          </w:tcPr>
          <w:p w14:paraId="00000022"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23" w14:textId="557C5D56" w:rsidR="00D52C71" w:rsidRDefault="00560BD1">
            <w:pPr>
              <w:tabs>
                <w:tab w:val="left" w:pos="2960"/>
              </w:tabs>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Schematic Design Documents</w:t>
            </w:r>
            <w:r>
              <w:rPr>
                <w:rFonts w:ascii="Arial" w:eastAsia="Arial" w:hAnsi="Arial" w:cs="Arial"/>
                <w:color w:val="0D0D0D"/>
                <w:sz w:val="20"/>
                <w:szCs w:val="20"/>
              </w:rPr>
              <w:t xml:space="preserve"> – Based on the </w:t>
            </w:r>
            <w:r>
              <w:rPr>
                <w:rFonts w:ascii="Arial" w:eastAsia="Arial" w:hAnsi="Arial" w:cs="Arial"/>
                <w:i/>
                <w:color w:val="0D0D0D"/>
                <w:sz w:val="20"/>
                <w:szCs w:val="20"/>
              </w:rPr>
              <w:t>Client’s</w:t>
            </w:r>
            <w:r>
              <w:rPr>
                <w:rFonts w:ascii="Arial" w:eastAsia="Arial" w:hAnsi="Arial" w:cs="Arial"/>
                <w:color w:val="0D0D0D"/>
                <w:sz w:val="20"/>
                <w:szCs w:val="20"/>
              </w:rPr>
              <w:t xml:space="preserve"> approval of the preliminary concept design, mutually agreed upon </w:t>
            </w:r>
            <w:r>
              <w:rPr>
                <w:rFonts w:ascii="Arial" w:eastAsia="Arial" w:hAnsi="Arial" w:cs="Arial"/>
                <w:i/>
                <w:color w:val="0D0D0D"/>
                <w:sz w:val="20"/>
                <w:szCs w:val="20"/>
              </w:rPr>
              <w:t>Functional Program</w:t>
            </w:r>
            <w:r>
              <w:rPr>
                <w:rFonts w:ascii="Arial" w:eastAsia="Arial" w:hAnsi="Arial" w:cs="Arial"/>
                <w:color w:val="0D0D0D"/>
                <w:sz w:val="20"/>
                <w:szCs w:val="20"/>
              </w:rPr>
              <w:t>, schedule</w:t>
            </w:r>
            <w:r w:rsidR="00DD03B1">
              <w:rPr>
                <w:rFonts w:ascii="Arial" w:eastAsia="Arial" w:hAnsi="Arial" w:cs="Arial"/>
                <w:color w:val="0D0D0D"/>
                <w:sz w:val="20"/>
                <w:szCs w:val="20"/>
              </w:rPr>
              <w:t>,</w:t>
            </w:r>
            <w:r>
              <w:rPr>
                <w:rFonts w:ascii="Arial" w:eastAsia="Arial" w:hAnsi="Arial" w:cs="Arial"/>
                <w:color w:val="0D0D0D"/>
                <w:sz w:val="20"/>
                <w:szCs w:val="20"/>
              </w:rPr>
              <w:t xml:space="preserve"> and budget for the </w:t>
            </w:r>
            <w:r>
              <w:rPr>
                <w:rFonts w:ascii="Arial" w:eastAsia="Arial" w:hAnsi="Arial" w:cs="Arial"/>
                <w:i/>
                <w:color w:val="0D0D0D"/>
                <w:sz w:val="20"/>
                <w:szCs w:val="20"/>
              </w:rPr>
              <w:t>Construction Cost</w:t>
            </w:r>
            <w:r>
              <w:rPr>
                <w:rFonts w:ascii="Arial" w:eastAsia="Arial" w:hAnsi="Arial" w:cs="Arial"/>
                <w:color w:val="0D0D0D"/>
                <w:sz w:val="20"/>
                <w:szCs w:val="20"/>
              </w:rPr>
              <w:t xml:space="preserve">, prepare, for the </w:t>
            </w:r>
            <w:r>
              <w:rPr>
                <w:rFonts w:ascii="Arial" w:eastAsia="Arial" w:hAnsi="Arial" w:cs="Arial"/>
                <w:i/>
                <w:color w:val="0D0D0D"/>
                <w:sz w:val="20"/>
                <w:szCs w:val="20"/>
              </w:rPr>
              <w:t>Client’s</w:t>
            </w:r>
            <w:r>
              <w:rPr>
                <w:rFonts w:ascii="Arial" w:eastAsia="Arial" w:hAnsi="Arial" w:cs="Arial"/>
                <w:color w:val="0D0D0D"/>
                <w:sz w:val="20"/>
                <w:szCs w:val="20"/>
              </w:rPr>
              <w:t xml:space="preserve"> review and approval, schematic design documents to illustrate the scale and character of the </w:t>
            </w:r>
            <w:r>
              <w:rPr>
                <w:rFonts w:ascii="Arial" w:eastAsia="Arial" w:hAnsi="Arial" w:cs="Arial"/>
                <w:i/>
                <w:color w:val="0D0D0D"/>
                <w:sz w:val="20"/>
                <w:szCs w:val="20"/>
              </w:rPr>
              <w:t>Project</w:t>
            </w:r>
            <w:r>
              <w:rPr>
                <w:rFonts w:ascii="Arial" w:eastAsia="Arial" w:hAnsi="Arial" w:cs="Arial"/>
                <w:color w:val="0D0D0D"/>
                <w:sz w:val="20"/>
                <w:szCs w:val="20"/>
              </w:rPr>
              <w:t xml:space="preserve"> and how the parts of the </w:t>
            </w:r>
            <w:r>
              <w:rPr>
                <w:rFonts w:ascii="Arial" w:eastAsia="Arial" w:hAnsi="Arial" w:cs="Arial"/>
                <w:i/>
                <w:color w:val="0D0D0D"/>
                <w:sz w:val="20"/>
                <w:szCs w:val="20"/>
              </w:rPr>
              <w:t>Project</w:t>
            </w:r>
            <w:r>
              <w:rPr>
                <w:rFonts w:ascii="Arial" w:eastAsia="Arial" w:hAnsi="Arial" w:cs="Arial"/>
                <w:color w:val="0D0D0D"/>
                <w:sz w:val="20"/>
                <w:szCs w:val="20"/>
              </w:rPr>
              <w:t xml:space="preserve"> functionally relate to each other including as appropriate: </w:t>
            </w:r>
          </w:p>
          <w:p w14:paraId="1DE81086" w14:textId="77777777" w:rsidR="00860C4D" w:rsidRDefault="0096600A" w:rsidP="00860C4D">
            <w:pPr>
              <w:tabs>
                <w:tab w:val="left" w:pos="1878"/>
                <w:tab w:val="left" w:pos="4996"/>
              </w:tabs>
              <w:spacing w:before="60" w:after="0" w:line="250" w:lineRule="auto"/>
              <w:rPr>
                <w:rFonts w:ascii="Arial" w:eastAsia="Arial" w:hAnsi="Arial" w:cs="Arial"/>
                <w:color w:val="0D0D0D"/>
                <w:sz w:val="20"/>
                <w:szCs w:val="20"/>
              </w:rPr>
            </w:pPr>
            <w:r>
              <w:rPr>
                <w:rFonts w:ascii="Arial" w:eastAsia="Arial" w:hAnsi="Arial" w:cs="Arial"/>
                <w:color w:val="0D0D0D"/>
                <w:sz w:val="20"/>
                <w:szCs w:val="20"/>
              </w:rPr>
              <w:t>• Site Plan;</w:t>
            </w:r>
            <w:r>
              <w:rPr>
                <w:rFonts w:ascii="Arial" w:eastAsia="Arial" w:hAnsi="Arial" w:cs="Arial"/>
                <w:color w:val="0D0D0D"/>
                <w:sz w:val="20"/>
                <w:szCs w:val="20"/>
              </w:rPr>
              <w:tab/>
              <w:t xml:space="preserve">• Spatial Relationship diagrams; </w:t>
            </w:r>
            <w:r>
              <w:rPr>
                <w:rFonts w:ascii="Arial" w:eastAsia="Arial" w:hAnsi="Arial" w:cs="Arial"/>
                <w:color w:val="0D0D0D"/>
                <w:sz w:val="20"/>
                <w:szCs w:val="20"/>
              </w:rPr>
              <w:tab/>
              <w:t xml:space="preserve">• Floor Plans; </w:t>
            </w:r>
            <w:r>
              <w:rPr>
                <w:rFonts w:ascii="Arial" w:eastAsia="Arial" w:hAnsi="Arial" w:cs="Arial"/>
                <w:color w:val="0D0D0D"/>
                <w:sz w:val="20"/>
                <w:szCs w:val="20"/>
              </w:rPr>
              <w:br/>
              <w:t xml:space="preserve">• Elevations; </w:t>
            </w:r>
            <w:r>
              <w:rPr>
                <w:rFonts w:ascii="Arial" w:eastAsia="Arial" w:hAnsi="Arial" w:cs="Arial"/>
                <w:color w:val="0D0D0D"/>
                <w:sz w:val="20"/>
                <w:szCs w:val="20"/>
              </w:rPr>
              <w:tab/>
              <w:t>• Building Sections;</w:t>
            </w:r>
            <w:r>
              <w:rPr>
                <w:rFonts w:ascii="Arial" w:eastAsia="Arial" w:hAnsi="Arial" w:cs="Arial"/>
                <w:color w:val="0D0D0D"/>
                <w:sz w:val="20"/>
                <w:szCs w:val="20"/>
              </w:rPr>
              <w:tab/>
            </w:r>
          </w:p>
          <w:p w14:paraId="00000024" w14:textId="6AA3A20F" w:rsidR="00D52C71" w:rsidRDefault="0096600A" w:rsidP="00860C4D">
            <w:pPr>
              <w:tabs>
                <w:tab w:val="left" w:pos="1878"/>
                <w:tab w:val="left" w:pos="4996"/>
              </w:tabs>
              <w:spacing w:before="60" w:after="0" w:line="250" w:lineRule="auto"/>
              <w:rPr>
                <w:rFonts w:ascii="Arial" w:eastAsia="Arial" w:hAnsi="Arial" w:cs="Arial"/>
                <w:color w:val="0D0D0D"/>
                <w:sz w:val="20"/>
                <w:szCs w:val="20"/>
              </w:rPr>
            </w:pPr>
            <w:r>
              <w:rPr>
                <w:rFonts w:ascii="Arial" w:eastAsia="Arial" w:hAnsi="Arial" w:cs="Arial"/>
                <w:color w:val="0D0D0D"/>
                <w:sz w:val="20"/>
                <w:szCs w:val="20"/>
              </w:rPr>
              <w:t>• Outline</w:t>
            </w:r>
            <w:r w:rsidR="00860C4D">
              <w:rPr>
                <w:rFonts w:ascii="Arial" w:eastAsia="Arial" w:hAnsi="Arial" w:cs="Arial"/>
                <w:color w:val="0D0D0D"/>
                <w:sz w:val="20"/>
                <w:szCs w:val="20"/>
              </w:rPr>
              <w:t xml:space="preserve"> </w:t>
            </w:r>
            <w:r>
              <w:rPr>
                <w:rFonts w:ascii="Arial" w:eastAsia="Arial" w:hAnsi="Arial" w:cs="Arial"/>
                <w:color w:val="0D0D0D"/>
                <w:sz w:val="20"/>
                <w:szCs w:val="20"/>
              </w:rPr>
              <w:t xml:space="preserve">Specifications. </w:t>
            </w:r>
          </w:p>
        </w:tc>
        <w:tc>
          <w:tcPr>
            <w:tcW w:w="1224" w:type="dxa"/>
            <w:shd w:val="clear" w:color="auto" w:fill="auto"/>
            <w:tcMar>
              <w:top w:w="57" w:type="dxa"/>
              <w:left w:w="57" w:type="dxa"/>
              <w:bottom w:w="57" w:type="dxa"/>
              <w:right w:w="57" w:type="dxa"/>
            </w:tcMar>
            <w:vAlign w:val="center"/>
          </w:tcPr>
          <w:p w14:paraId="00000025" w14:textId="0AA71666" w:rsidR="00D52C71" w:rsidRPr="001C4230" w:rsidRDefault="0096600A">
            <w:pPr>
              <w:spacing w:before="60" w:after="0" w:line="259" w:lineRule="auto"/>
              <w:jc w:val="center"/>
              <w:rPr>
                <w:rFonts w:ascii="Arial" w:eastAsia="Arial" w:hAnsi="Arial" w:cs="Arial"/>
                <w:color w:val="0D0D0D"/>
                <w:sz w:val="20"/>
                <w:szCs w:val="20"/>
              </w:rPr>
            </w:pPr>
            <w:r w:rsidRPr="001C4230">
              <w:rPr>
                <w:rFonts w:ascii="Arial" w:eastAsia="Arial" w:hAnsi="Arial" w:cs="Arial"/>
                <w:color w:val="0D0D0D"/>
                <w:sz w:val="20"/>
                <w:szCs w:val="20"/>
              </w:rPr>
              <w:t>NI</w:t>
            </w:r>
          </w:p>
        </w:tc>
        <w:tc>
          <w:tcPr>
            <w:tcW w:w="1267" w:type="dxa"/>
            <w:tcMar>
              <w:top w:w="57" w:type="dxa"/>
              <w:left w:w="57" w:type="dxa"/>
              <w:bottom w:w="57" w:type="dxa"/>
              <w:right w:w="57" w:type="dxa"/>
            </w:tcMar>
            <w:vAlign w:val="center"/>
          </w:tcPr>
          <w:p w14:paraId="00000026" w14:textId="4159B77B" w:rsidR="00D52C71" w:rsidRDefault="00D52C71" w:rsidP="001E6AD3">
            <w:pPr>
              <w:spacing w:before="60" w:after="0" w:line="259" w:lineRule="auto"/>
              <w:rPr>
                <w:rFonts w:ascii="Arial" w:eastAsia="Arial" w:hAnsi="Arial" w:cs="Arial"/>
                <w:color w:val="0D0D0D"/>
                <w:sz w:val="20"/>
                <w:szCs w:val="20"/>
              </w:rPr>
            </w:pPr>
          </w:p>
        </w:tc>
      </w:tr>
      <w:tr w:rsidR="00822D58" w14:paraId="29BD48FF" w14:textId="77777777" w:rsidTr="00860C4D">
        <w:tc>
          <w:tcPr>
            <w:tcW w:w="750" w:type="dxa"/>
            <w:tcMar>
              <w:top w:w="57" w:type="dxa"/>
              <w:left w:w="57" w:type="dxa"/>
              <w:bottom w:w="57" w:type="dxa"/>
              <w:right w:w="57" w:type="dxa"/>
            </w:tcMar>
          </w:tcPr>
          <w:p w14:paraId="00000027"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28" w14:textId="77777777" w:rsidR="00D52C71" w:rsidRDefault="00560BD1">
            <w:pPr>
              <w:spacing w:before="60" w:after="0" w:line="250" w:lineRule="auto"/>
              <w:rPr>
                <w:rFonts w:ascii="Arial" w:eastAsia="Arial" w:hAnsi="Arial" w:cs="Arial"/>
                <w:b/>
                <w:color w:val="0D0D0D"/>
                <w:sz w:val="20"/>
                <w:szCs w:val="20"/>
              </w:rPr>
            </w:pPr>
            <w:r>
              <w:rPr>
                <w:rFonts w:ascii="Arial" w:eastAsia="Arial" w:hAnsi="Arial" w:cs="Arial"/>
                <w:b/>
                <w:i/>
                <w:color w:val="0D0D0D"/>
                <w:sz w:val="20"/>
                <w:szCs w:val="20"/>
              </w:rPr>
              <w:t>Estimate of Construction Cos</w:t>
            </w:r>
            <w:r>
              <w:rPr>
                <w:rFonts w:ascii="Arial" w:eastAsia="Arial" w:hAnsi="Arial" w:cs="Arial"/>
                <w:b/>
                <w:color w:val="0D0D0D"/>
                <w:sz w:val="20"/>
                <w:szCs w:val="20"/>
              </w:rPr>
              <w:t>t</w:t>
            </w:r>
            <w:r>
              <w:rPr>
                <w:rFonts w:ascii="Arial" w:eastAsia="Arial" w:hAnsi="Arial" w:cs="Arial"/>
                <w:color w:val="0D0D0D"/>
                <w:sz w:val="20"/>
                <w:szCs w:val="20"/>
              </w:rPr>
              <w:t xml:space="preserve"> – Prepare and submit to the </w:t>
            </w:r>
            <w:r>
              <w:rPr>
                <w:rFonts w:ascii="Arial" w:eastAsia="Arial" w:hAnsi="Arial" w:cs="Arial"/>
                <w:i/>
                <w:color w:val="0D0D0D"/>
                <w:sz w:val="20"/>
                <w:szCs w:val="20"/>
              </w:rPr>
              <w:t>Client</w:t>
            </w:r>
            <w:r>
              <w:rPr>
                <w:rFonts w:ascii="Arial" w:eastAsia="Arial" w:hAnsi="Arial" w:cs="Arial"/>
                <w:color w:val="0D0D0D"/>
                <w:sz w:val="20"/>
                <w:szCs w:val="20"/>
              </w:rPr>
              <w:t xml:space="preserve"> for approval a Class D </w:t>
            </w:r>
            <w:r>
              <w:rPr>
                <w:rFonts w:ascii="Arial" w:eastAsia="Arial" w:hAnsi="Arial" w:cs="Arial"/>
                <w:i/>
                <w:color w:val="0D0D0D"/>
                <w:sz w:val="20"/>
                <w:szCs w:val="20"/>
              </w:rPr>
              <w:t xml:space="preserve">Estimate of Construction Cost </w:t>
            </w:r>
            <w:r>
              <w:rPr>
                <w:rFonts w:ascii="Arial" w:eastAsia="Arial" w:hAnsi="Arial" w:cs="Arial"/>
                <w:color w:val="0D0D0D"/>
                <w:sz w:val="20"/>
                <w:szCs w:val="20"/>
              </w:rPr>
              <w:t xml:space="preserve">based on current area or volume unit cost prepared in accordance with GC06.3. </w:t>
            </w:r>
          </w:p>
        </w:tc>
        <w:tc>
          <w:tcPr>
            <w:tcW w:w="1224" w:type="dxa"/>
            <w:shd w:val="clear" w:color="auto" w:fill="auto"/>
            <w:tcMar>
              <w:top w:w="57" w:type="dxa"/>
              <w:left w:w="57" w:type="dxa"/>
              <w:bottom w:w="57" w:type="dxa"/>
              <w:right w:w="57" w:type="dxa"/>
            </w:tcMar>
            <w:vAlign w:val="center"/>
          </w:tcPr>
          <w:p w14:paraId="00000029" w14:textId="2206AE51"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2A" w14:textId="77777777" w:rsidR="00D52C71" w:rsidRDefault="00D52C71">
            <w:pPr>
              <w:spacing w:before="60" w:after="0" w:line="259" w:lineRule="auto"/>
              <w:jc w:val="center"/>
              <w:rPr>
                <w:rFonts w:ascii="Arial" w:eastAsia="Arial" w:hAnsi="Arial" w:cs="Arial"/>
                <w:color w:val="0D0D0D"/>
                <w:sz w:val="20"/>
                <w:szCs w:val="20"/>
              </w:rPr>
            </w:pPr>
          </w:p>
        </w:tc>
      </w:tr>
      <w:tr w:rsidR="00822D58" w14:paraId="5DA62418" w14:textId="77777777" w:rsidTr="00860C4D">
        <w:tc>
          <w:tcPr>
            <w:tcW w:w="750" w:type="dxa"/>
            <w:tcMar>
              <w:top w:w="57" w:type="dxa"/>
              <w:left w:w="57" w:type="dxa"/>
              <w:bottom w:w="57" w:type="dxa"/>
              <w:right w:w="57" w:type="dxa"/>
            </w:tcMar>
          </w:tcPr>
          <w:p w14:paraId="0000002B"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2C" w14:textId="1932D727" w:rsidR="00D52C71" w:rsidRDefault="0096600A" w:rsidP="000F4521">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Submit Schematic Design</w:t>
            </w:r>
            <w:r>
              <w:rPr>
                <w:rFonts w:ascii="Arial" w:eastAsia="Arial" w:hAnsi="Arial" w:cs="Arial"/>
                <w:color w:val="0D0D0D"/>
                <w:sz w:val="20"/>
                <w:szCs w:val="20"/>
              </w:rPr>
              <w:t xml:space="preserve"> – Submit the schematic design documents to the </w:t>
            </w:r>
            <w:r>
              <w:rPr>
                <w:rFonts w:ascii="Arial" w:eastAsia="Arial" w:hAnsi="Arial" w:cs="Arial"/>
                <w:i/>
                <w:color w:val="0D0D0D"/>
                <w:sz w:val="20"/>
                <w:szCs w:val="20"/>
              </w:rPr>
              <w:t>Client</w:t>
            </w:r>
            <w:r w:rsidR="000F4521">
              <w:rPr>
                <w:rFonts w:ascii="Arial" w:eastAsia="Arial" w:hAnsi="Arial" w:cs="Arial"/>
                <w:i/>
                <w:color w:val="0D0D0D"/>
                <w:sz w:val="20"/>
                <w:szCs w:val="20"/>
              </w:rPr>
              <w:t>;</w:t>
            </w:r>
            <w:r>
              <w:rPr>
                <w:rFonts w:ascii="Arial" w:eastAsia="Arial" w:hAnsi="Arial" w:cs="Arial"/>
                <w:i/>
                <w:color w:val="0D0D0D"/>
                <w:sz w:val="20"/>
                <w:szCs w:val="20"/>
              </w:rPr>
              <w:t xml:space="preserve"> </w:t>
            </w:r>
            <w:r>
              <w:rPr>
                <w:rFonts w:ascii="Arial" w:eastAsia="Arial" w:hAnsi="Arial" w:cs="Arial"/>
                <w:sz w:val="20"/>
                <w:szCs w:val="20"/>
              </w:rPr>
              <w:t xml:space="preserve">advise the </w:t>
            </w:r>
            <w:r>
              <w:rPr>
                <w:rFonts w:ascii="Arial" w:eastAsia="Arial" w:hAnsi="Arial" w:cs="Arial"/>
                <w:i/>
                <w:sz w:val="20"/>
                <w:szCs w:val="20"/>
              </w:rPr>
              <w:t xml:space="preserve">Client </w:t>
            </w:r>
            <w:r>
              <w:rPr>
                <w:rFonts w:ascii="Arial" w:eastAsia="Arial" w:hAnsi="Arial" w:cs="Arial"/>
                <w:sz w:val="20"/>
                <w:szCs w:val="20"/>
              </w:rPr>
              <w:t xml:space="preserve">of any required adjustments to the </w:t>
            </w:r>
            <w:r>
              <w:rPr>
                <w:rFonts w:ascii="Arial" w:eastAsia="Arial" w:hAnsi="Arial" w:cs="Arial"/>
                <w:i/>
                <w:sz w:val="20"/>
                <w:szCs w:val="20"/>
              </w:rPr>
              <w:t>Estimate of Construction Cost,</w:t>
            </w:r>
            <w:r>
              <w:rPr>
                <w:rFonts w:ascii="Arial" w:eastAsia="Arial" w:hAnsi="Arial" w:cs="Arial"/>
                <w:color w:val="0D0D0D"/>
                <w:sz w:val="20"/>
                <w:szCs w:val="20"/>
              </w:rPr>
              <w:t xml:space="preserve"> and request the </w:t>
            </w:r>
            <w:r>
              <w:rPr>
                <w:rFonts w:ascii="Arial" w:eastAsia="Arial" w:hAnsi="Arial" w:cs="Arial"/>
                <w:i/>
                <w:color w:val="0D0D0D"/>
                <w:sz w:val="20"/>
                <w:szCs w:val="20"/>
              </w:rPr>
              <w:t>Client’s</w:t>
            </w:r>
            <w:r>
              <w:rPr>
                <w:rFonts w:ascii="Arial" w:eastAsia="Arial" w:hAnsi="Arial" w:cs="Arial"/>
                <w:color w:val="0D0D0D"/>
                <w:sz w:val="20"/>
                <w:szCs w:val="20"/>
              </w:rPr>
              <w:t xml:space="preserve"> approval. </w:t>
            </w:r>
          </w:p>
        </w:tc>
        <w:tc>
          <w:tcPr>
            <w:tcW w:w="1224" w:type="dxa"/>
            <w:shd w:val="clear" w:color="auto" w:fill="auto"/>
            <w:tcMar>
              <w:top w:w="57" w:type="dxa"/>
              <w:left w:w="57" w:type="dxa"/>
              <w:bottom w:w="57" w:type="dxa"/>
              <w:right w:w="57" w:type="dxa"/>
            </w:tcMar>
            <w:vAlign w:val="center"/>
          </w:tcPr>
          <w:p w14:paraId="0000002D" w14:textId="765634E2" w:rsidR="00D52C71" w:rsidRDefault="0096600A" w:rsidP="00026921">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w:t>
            </w:r>
            <w:r w:rsidR="00026921">
              <w:rPr>
                <w:rFonts w:ascii="Arial" w:eastAsia="Arial" w:hAnsi="Arial" w:cs="Arial"/>
                <w:color w:val="0D0D0D"/>
                <w:sz w:val="20"/>
                <w:szCs w:val="20"/>
              </w:rPr>
              <w:t>I</w:t>
            </w:r>
          </w:p>
        </w:tc>
        <w:tc>
          <w:tcPr>
            <w:tcW w:w="1267" w:type="dxa"/>
            <w:tcMar>
              <w:top w:w="57" w:type="dxa"/>
              <w:left w:w="57" w:type="dxa"/>
              <w:bottom w:w="57" w:type="dxa"/>
              <w:right w:w="57" w:type="dxa"/>
            </w:tcMar>
            <w:vAlign w:val="center"/>
          </w:tcPr>
          <w:p w14:paraId="0000002E" w14:textId="77777777" w:rsidR="00D52C71" w:rsidRDefault="00D52C71">
            <w:pPr>
              <w:spacing w:before="60" w:after="0" w:line="259" w:lineRule="auto"/>
              <w:jc w:val="center"/>
              <w:rPr>
                <w:rFonts w:ascii="Arial" w:eastAsia="Arial" w:hAnsi="Arial" w:cs="Arial"/>
                <w:color w:val="0D0D0D"/>
                <w:sz w:val="20"/>
                <w:szCs w:val="20"/>
              </w:rPr>
            </w:pPr>
          </w:p>
        </w:tc>
      </w:tr>
      <w:tr w:rsidR="00822D58" w14:paraId="49C3952B" w14:textId="77777777" w:rsidTr="00860C4D">
        <w:tc>
          <w:tcPr>
            <w:tcW w:w="750" w:type="dxa"/>
            <w:tcMar>
              <w:top w:w="57" w:type="dxa"/>
              <w:left w:w="57" w:type="dxa"/>
              <w:bottom w:w="57" w:type="dxa"/>
              <w:right w:w="57" w:type="dxa"/>
            </w:tcMar>
          </w:tcPr>
          <w:p w14:paraId="0000002F" w14:textId="77777777" w:rsidR="00D52C71" w:rsidRDefault="00D52C71">
            <w:pPr>
              <w:keepNext/>
              <w:spacing w:before="60" w:after="0" w:line="259" w:lineRule="auto"/>
              <w:ind w:left="57"/>
              <w:jc w:val="center"/>
              <w:rPr>
                <w:rFonts w:ascii="Arial" w:eastAsia="Arial" w:hAnsi="Arial" w:cs="Arial"/>
                <w:b/>
                <w:color w:val="0D0D0D"/>
                <w:sz w:val="20"/>
                <w:szCs w:val="20"/>
              </w:rPr>
            </w:pPr>
          </w:p>
        </w:tc>
        <w:tc>
          <w:tcPr>
            <w:tcW w:w="7350" w:type="dxa"/>
            <w:shd w:val="clear" w:color="auto" w:fill="auto"/>
            <w:tcMar>
              <w:top w:w="57" w:type="dxa"/>
              <w:left w:w="57" w:type="dxa"/>
              <w:bottom w:w="57" w:type="dxa"/>
              <w:right w:w="57" w:type="dxa"/>
            </w:tcMar>
            <w:vAlign w:val="center"/>
          </w:tcPr>
          <w:p w14:paraId="00000030" w14:textId="77777777" w:rsidR="00D52C71" w:rsidRDefault="0096600A">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 xml:space="preserve">DESIGN DEVELOPMENT PHASE </w:t>
            </w:r>
          </w:p>
        </w:tc>
        <w:tc>
          <w:tcPr>
            <w:tcW w:w="1224" w:type="dxa"/>
            <w:shd w:val="clear" w:color="auto" w:fill="auto"/>
            <w:tcMar>
              <w:top w:w="57" w:type="dxa"/>
              <w:left w:w="57" w:type="dxa"/>
              <w:bottom w:w="57" w:type="dxa"/>
              <w:right w:w="57" w:type="dxa"/>
            </w:tcMar>
            <w:vAlign w:val="center"/>
          </w:tcPr>
          <w:p w14:paraId="00000031" w14:textId="77777777" w:rsidR="00D52C71" w:rsidRDefault="00D52C71">
            <w:pPr>
              <w:keepNext/>
              <w:spacing w:before="60" w:after="0" w:line="259" w:lineRule="auto"/>
              <w:ind w:left="57"/>
              <w:jc w:val="center"/>
              <w:rPr>
                <w:rFonts w:ascii="Arial" w:eastAsia="Arial" w:hAnsi="Arial" w:cs="Arial"/>
                <w:b/>
                <w:sz w:val="20"/>
                <w:szCs w:val="20"/>
              </w:rPr>
            </w:pPr>
          </w:p>
        </w:tc>
        <w:tc>
          <w:tcPr>
            <w:tcW w:w="1267" w:type="dxa"/>
            <w:tcMar>
              <w:top w:w="57" w:type="dxa"/>
              <w:left w:w="57" w:type="dxa"/>
              <w:bottom w:w="57" w:type="dxa"/>
              <w:right w:w="57" w:type="dxa"/>
            </w:tcMar>
            <w:vAlign w:val="center"/>
          </w:tcPr>
          <w:p w14:paraId="00000032" w14:textId="77777777" w:rsidR="00D52C71" w:rsidRDefault="00D52C71">
            <w:pPr>
              <w:keepNext/>
              <w:spacing w:before="60" w:after="0" w:line="259" w:lineRule="auto"/>
              <w:ind w:left="57"/>
              <w:jc w:val="center"/>
              <w:rPr>
                <w:rFonts w:ascii="Arial" w:eastAsia="Arial" w:hAnsi="Arial" w:cs="Arial"/>
                <w:b/>
                <w:sz w:val="20"/>
                <w:szCs w:val="20"/>
              </w:rPr>
            </w:pPr>
          </w:p>
        </w:tc>
      </w:tr>
      <w:tr w:rsidR="00822D58" w14:paraId="6F3E7466" w14:textId="77777777" w:rsidTr="00860C4D">
        <w:tc>
          <w:tcPr>
            <w:tcW w:w="750" w:type="dxa"/>
            <w:tcMar>
              <w:top w:w="57" w:type="dxa"/>
              <w:left w:w="57" w:type="dxa"/>
              <w:bottom w:w="57" w:type="dxa"/>
              <w:right w:w="57" w:type="dxa"/>
            </w:tcMar>
          </w:tcPr>
          <w:p w14:paraId="00000033"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sz w:val="20"/>
                <w:szCs w:val="20"/>
              </w:rPr>
            </w:pPr>
          </w:p>
        </w:tc>
        <w:tc>
          <w:tcPr>
            <w:tcW w:w="7350" w:type="dxa"/>
            <w:shd w:val="clear" w:color="auto" w:fill="auto"/>
            <w:tcMar>
              <w:top w:w="57" w:type="dxa"/>
              <w:left w:w="57" w:type="dxa"/>
              <w:bottom w:w="57" w:type="dxa"/>
              <w:right w:w="57" w:type="dxa"/>
            </w:tcMar>
            <w:vAlign w:val="center"/>
          </w:tcPr>
          <w:p w14:paraId="00000034" w14:textId="77777777" w:rsidR="00D52C71" w:rsidRDefault="0096600A">
            <w:pPr>
              <w:tabs>
                <w:tab w:val="left" w:pos="2970"/>
              </w:tabs>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Design Development Documents</w:t>
            </w:r>
            <w:r>
              <w:rPr>
                <w:rFonts w:ascii="Arial" w:eastAsia="Arial" w:hAnsi="Arial" w:cs="Arial"/>
                <w:color w:val="0D0D0D"/>
                <w:sz w:val="20"/>
                <w:szCs w:val="20"/>
              </w:rPr>
              <w:t xml:space="preserve"> – Based on the </w:t>
            </w:r>
            <w:r>
              <w:rPr>
                <w:rFonts w:ascii="Arial" w:eastAsia="Arial" w:hAnsi="Arial" w:cs="Arial"/>
                <w:i/>
                <w:color w:val="0D0D0D"/>
                <w:sz w:val="20"/>
                <w:szCs w:val="20"/>
              </w:rPr>
              <w:t>Client</w:t>
            </w:r>
            <w:r>
              <w:rPr>
                <w:rFonts w:ascii="Arial" w:eastAsia="Arial" w:hAnsi="Arial" w:cs="Arial"/>
                <w:color w:val="0D0D0D"/>
                <w:sz w:val="20"/>
                <w:szCs w:val="20"/>
              </w:rPr>
              <w:t xml:space="preserve">’s approved schematic design documents and agreed </w:t>
            </w:r>
            <w:r>
              <w:rPr>
                <w:rFonts w:ascii="Arial" w:eastAsia="Arial" w:hAnsi="Arial" w:cs="Arial"/>
                <w:i/>
                <w:color w:val="0D0D0D"/>
                <w:sz w:val="20"/>
                <w:szCs w:val="20"/>
              </w:rPr>
              <w:t>Estimate of Construction Cost,</w:t>
            </w:r>
            <w:r>
              <w:rPr>
                <w:rFonts w:ascii="Arial" w:eastAsia="Arial" w:hAnsi="Arial" w:cs="Arial"/>
                <w:color w:val="0D0D0D"/>
                <w:sz w:val="20"/>
                <w:szCs w:val="20"/>
              </w:rPr>
              <w:t xml:space="preserve"> and any </w:t>
            </w:r>
            <w:r>
              <w:rPr>
                <w:rFonts w:ascii="Arial" w:eastAsia="Arial" w:hAnsi="Arial" w:cs="Arial"/>
                <w:i/>
                <w:color w:val="0D0D0D"/>
                <w:sz w:val="20"/>
                <w:szCs w:val="20"/>
              </w:rPr>
              <w:t>Client’s</w:t>
            </w:r>
            <w:r>
              <w:rPr>
                <w:rFonts w:ascii="Arial" w:eastAsia="Arial" w:hAnsi="Arial" w:cs="Arial"/>
                <w:color w:val="0D0D0D"/>
                <w:sz w:val="20"/>
                <w:szCs w:val="20"/>
              </w:rPr>
              <w:t xml:space="preserve"> authorization of adjustments in the </w:t>
            </w:r>
            <w:r>
              <w:rPr>
                <w:rFonts w:ascii="Arial" w:eastAsia="Arial" w:hAnsi="Arial" w:cs="Arial"/>
                <w:i/>
                <w:color w:val="0D0D0D"/>
                <w:sz w:val="20"/>
                <w:szCs w:val="20"/>
              </w:rPr>
              <w:t xml:space="preserve">Project </w:t>
            </w:r>
            <w:r>
              <w:rPr>
                <w:rFonts w:ascii="Arial" w:eastAsia="Arial" w:hAnsi="Arial" w:cs="Arial"/>
                <w:color w:val="0D0D0D"/>
                <w:sz w:val="20"/>
                <w:szCs w:val="20"/>
              </w:rPr>
              <w:t xml:space="preserve">requirements and the budget for the </w:t>
            </w:r>
            <w:r>
              <w:rPr>
                <w:rFonts w:ascii="Arial" w:eastAsia="Arial" w:hAnsi="Arial" w:cs="Arial"/>
                <w:i/>
                <w:color w:val="0D0D0D"/>
                <w:sz w:val="20"/>
                <w:szCs w:val="20"/>
              </w:rPr>
              <w:t>Construction Cost</w:t>
            </w:r>
            <w:r>
              <w:rPr>
                <w:rFonts w:ascii="Arial" w:eastAsia="Arial" w:hAnsi="Arial" w:cs="Arial"/>
                <w:color w:val="0D0D0D"/>
                <w:sz w:val="20"/>
                <w:szCs w:val="20"/>
              </w:rPr>
              <w:t xml:space="preserve"> prepare, for the </w:t>
            </w:r>
            <w:r>
              <w:rPr>
                <w:rFonts w:ascii="Arial" w:eastAsia="Arial" w:hAnsi="Arial" w:cs="Arial"/>
                <w:i/>
                <w:color w:val="0D0D0D"/>
                <w:sz w:val="20"/>
                <w:szCs w:val="20"/>
              </w:rPr>
              <w:t>Client</w:t>
            </w:r>
            <w:r>
              <w:rPr>
                <w:rFonts w:ascii="Arial" w:eastAsia="Arial" w:hAnsi="Arial" w:cs="Arial"/>
                <w:color w:val="0D0D0D"/>
                <w:sz w:val="20"/>
                <w:szCs w:val="20"/>
              </w:rPr>
              <w:t xml:space="preserve">’s review and approval, design development documents, drawings, and other documents to describe the size and character of the </w:t>
            </w:r>
            <w:r>
              <w:rPr>
                <w:rFonts w:ascii="Arial" w:eastAsia="Arial" w:hAnsi="Arial" w:cs="Arial"/>
                <w:i/>
                <w:color w:val="0D0D0D"/>
                <w:sz w:val="20"/>
                <w:szCs w:val="20"/>
              </w:rPr>
              <w:t>Project</w:t>
            </w:r>
            <w:r>
              <w:rPr>
                <w:rFonts w:ascii="Arial" w:eastAsia="Arial" w:hAnsi="Arial" w:cs="Arial"/>
                <w:color w:val="0D0D0D"/>
                <w:sz w:val="20"/>
                <w:szCs w:val="20"/>
              </w:rPr>
              <w:t xml:space="preserve"> including as appropriate the architectural, structural, mechanical, electrical, and civil engineering systems, materials, and such other elements: </w:t>
            </w:r>
          </w:p>
          <w:p w14:paraId="00000035" w14:textId="49E2266B" w:rsidR="00D52C71" w:rsidRDefault="0096600A">
            <w:pPr>
              <w:tabs>
                <w:tab w:val="left" w:pos="2970"/>
              </w:tabs>
              <w:spacing w:before="60" w:after="0" w:line="250" w:lineRule="auto"/>
              <w:rPr>
                <w:rFonts w:ascii="Arial" w:eastAsia="Arial" w:hAnsi="Arial" w:cs="Arial"/>
                <w:color w:val="0D0D0D"/>
                <w:sz w:val="20"/>
                <w:szCs w:val="20"/>
              </w:rPr>
            </w:pPr>
            <w:r>
              <w:rPr>
                <w:rFonts w:ascii="Arial" w:eastAsia="Arial" w:hAnsi="Arial" w:cs="Arial"/>
                <w:color w:val="0D0D0D"/>
                <w:sz w:val="20"/>
                <w:szCs w:val="20"/>
              </w:rPr>
              <w:t xml:space="preserve">• Site Plan; </w:t>
            </w:r>
            <w:r>
              <w:rPr>
                <w:rFonts w:ascii="Arial" w:eastAsia="Arial" w:hAnsi="Arial" w:cs="Arial"/>
                <w:color w:val="0D0D0D"/>
                <w:sz w:val="20"/>
                <w:szCs w:val="20"/>
              </w:rPr>
              <w:tab/>
            </w:r>
            <w:r w:rsidR="00DD03B1">
              <w:rPr>
                <w:rFonts w:ascii="Arial" w:eastAsia="Arial" w:hAnsi="Arial" w:cs="Arial"/>
                <w:color w:val="0D0D0D"/>
                <w:sz w:val="20"/>
                <w:szCs w:val="20"/>
              </w:rPr>
              <w:t>• Building Sections; and</w:t>
            </w:r>
            <w:r w:rsidR="00DD03B1" w:rsidDel="00DD03B1">
              <w:rPr>
                <w:rFonts w:ascii="Arial" w:eastAsia="Arial" w:hAnsi="Arial" w:cs="Arial"/>
                <w:color w:val="0D0D0D"/>
                <w:sz w:val="20"/>
                <w:szCs w:val="20"/>
              </w:rPr>
              <w:t xml:space="preserve"> </w:t>
            </w:r>
            <w:r>
              <w:rPr>
                <w:rFonts w:ascii="Arial" w:eastAsia="Arial" w:hAnsi="Arial" w:cs="Arial"/>
                <w:color w:val="0D0D0D"/>
                <w:sz w:val="20"/>
                <w:szCs w:val="20"/>
              </w:rPr>
              <w:br/>
              <w:t>• Elevations;</w:t>
            </w:r>
            <w:r w:rsidR="00DD03B1">
              <w:rPr>
                <w:rFonts w:ascii="Arial" w:eastAsia="Arial" w:hAnsi="Arial" w:cs="Arial"/>
                <w:color w:val="0D0D0D"/>
                <w:sz w:val="20"/>
                <w:szCs w:val="20"/>
              </w:rPr>
              <w:t xml:space="preserve"> </w:t>
            </w:r>
            <w:r w:rsidR="00DD03B1">
              <w:rPr>
                <w:rFonts w:ascii="Arial" w:eastAsia="Arial" w:hAnsi="Arial" w:cs="Arial"/>
                <w:color w:val="0D0D0D"/>
                <w:sz w:val="20"/>
                <w:szCs w:val="20"/>
              </w:rPr>
              <w:tab/>
              <w:t xml:space="preserve">• </w:t>
            </w:r>
            <w:r w:rsidR="00DD03B1">
              <w:rPr>
                <w:rFonts w:ascii="Arial" w:eastAsia="Arial" w:hAnsi="Arial" w:cs="Arial"/>
                <w:i/>
                <w:color w:val="0D0D0D"/>
                <w:sz w:val="20"/>
                <w:szCs w:val="20"/>
              </w:rPr>
              <w:t>Project</w:t>
            </w:r>
            <w:r w:rsidR="00DD03B1">
              <w:rPr>
                <w:rFonts w:ascii="Arial" w:eastAsia="Arial" w:hAnsi="Arial" w:cs="Arial"/>
                <w:color w:val="0D0D0D"/>
                <w:sz w:val="20"/>
                <w:szCs w:val="20"/>
              </w:rPr>
              <w:t xml:space="preserve"> brief detailing area calculations</w:t>
            </w:r>
            <w:proofErr w:type="gramStart"/>
            <w:r w:rsidR="00DD03B1">
              <w:rPr>
                <w:rFonts w:ascii="Arial" w:eastAsia="Arial" w:hAnsi="Arial" w:cs="Arial"/>
                <w:color w:val="0D0D0D"/>
                <w:sz w:val="20"/>
                <w:szCs w:val="20"/>
              </w:rPr>
              <w:t>,</w:t>
            </w:r>
            <w:proofErr w:type="gramEnd"/>
            <w:r w:rsidR="00DD03B1">
              <w:rPr>
                <w:rFonts w:ascii="Arial" w:eastAsia="Arial" w:hAnsi="Arial" w:cs="Arial"/>
                <w:color w:val="0D0D0D"/>
                <w:sz w:val="20"/>
                <w:szCs w:val="20"/>
              </w:rPr>
              <w:br/>
              <w:t xml:space="preserve">• Floor Plans; </w:t>
            </w:r>
            <w:r w:rsidR="00DD03B1">
              <w:rPr>
                <w:rFonts w:ascii="Arial" w:eastAsia="Arial" w:hAnsi="Arial" w:cs="Arial"/>
                <w:color w:val="0D0D0D"/>
                <w:sz w:val="20"/>
                <w:szCs w:val="20"/>
              </w:rPr>
              <w:tab/>
              <w:t>building systems, and outline specifications.</w:t>
            </w:r>
          </w:p>
        </w:tc>
        <w:tc>
          <w:tcPr>
            <w:tcW w:w="1224" w:type="dxa"/>
            <w:shd w:val="clear" w:color="auto" w:fill="auto"/>
            <w:tcMar>
              <w:top w:w="57" w:type="dxa"/>
              <w:left w:w="57" w:type="dxa"/>
              <w:bottom w:w="57" w:type="dxa"/>
              <w:right w:w="57" w:type="dxa"/>
            </w:tcMar>
            <w:vAlign w:val="center"/>
          </w:tcPr>
          <w:p w14:paraId="00000036"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37" w14:textId="77777777" w:rsidR="00D52C71" w:rsidRDefault="00D52C71">
            <w:pPr>
              <w:spacing w:before="60" w:after="0" w:line="259" w:lineRule="auto"/>
              <w:jc w:val="center"/>
              <w:rPr>
                <w:rFonts w:ascii="Arial" w:eastAsia="Arial" w:hAnsi="Arial" w:cs="Arial"/>
                <w:color w:val="0D0D0D"/>
                <w:sz w:val="20"/>
                <w:szCs w:val="20"/>
              </w:rPr>
            </w:pPr>
          </w:p>
        </w:tc>
      </w:tr>
      <w:tr w:rsidR="00822D58" w14:paraId="4A046ED5" w14:textId="77777777" w:rsidTr="00860C4D">
        <w:tc>
          <w:tcPr>
            <w:tcW w:w="750" w:type="dxa"/>
            <w:tcMar>
              <w:top w:w="57" w:type="dxa"/>
              <w:left w:w="57" w:type="dxa"/>
              <w:bottom w:w="57" w:type="dxa"/>
              <w:right w:w="57" w:type="dxa"/>
            </w:tcMar>
          </w:tcPr>
          <w:p w14:paraId="00000038"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39" w14:textId="71AB5F24" w:rsidR="00D52C71" w:rsidRDefault="0096600A">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Continue Review of Applicable Codes </w:t>
            </w:r>
            <w:r>
              <w:rPr>
                <w:rFonts w:ascii="Arial" w:eastAsia="Arial" w:hAnsi="Arial" w:cs="Arial"/>
                <w:color w:val="0D0D0D"/>
                <w:sz w:val="20"/>
                <w:szCs w:val="20"/>
              </w:rPr>
              <w:t xml:space="preserve">– Continue to review applicable statutes, regulations, codes, and bylaws as the design of the </w:t>
            </w:r>
            <w:r>
              <w:rPr>
                <w:rFonts w:ascii="Arial" w:eastAsia="Arial" w:hAnsi="Arial" w:cs="Arial"/>
                <w:i/>
                <w:color w:val="0D0D0D"/>
                <w:sz w:val="20"/>
                <w:szCs w:val="20"/>
              </w:rPr>
              <w:t>Project</w:t>
            </w:r>
            <w:r>
              <w:rPr>
                <w:rFonts w:ascii="Arial" w:eastAsia="Arial" w:hAnsi="Arial" w:cs="Arial"/>
                <w:color w:val="0D0D0D"/>
                <w:sz w:val="20"/>
                <w:szCs w:val="20"/>
              </w:rPr>
              <w:t xml:space="preserve"> is developed and</w:t>
            </w:r>
            <w:r w:rsidR="00DD03B1">
              <w:rPr>
                <w:rFonts w:ascii="Arial" w:eastAsia="Arial" w:hAnsi="Arial" w:cs="Arial"/>
                <w:color w:val="0D0D0D"/>
                <w:sz w:val="20"/>
                <w:szCs w:val="20"/>
              </w:rPr>
              <w:t>,</w:t>
            </w:r>
            <w:r>
              <w:rPr>
                <w:rFonts w:ascii="Arial" w:eastAsia="Arial" w:hAnsi="Arial" w:cs="Arial"/>
                <w:color w:val="0D0D0D"/>
                <w:sz w:val="20"/>
                <w:szCs w:val="20"/>
              </w:rPr>
              <w:t xml:space="preserve"> where necessary</w:t>
            </w:r>
            <w:r w:rsidR="00DD03B1">
              <w:rPr>
                <w:rFonts w:ascii="Arial" w:eastAsia="Arial" w:hAnsi="Arial" w:cs="Arial"/>
                <w:color w:val="0D0D0D"/>
                <w:sz w:val="20"/>
                <w:szCs w:val="20"/>
              </w:rPr>
              <w:t>,</w:t>
            </w:r>
            <w:r>
              <w:rPr>
                <w:rFonts w:ascii="Arial" w:eastAsia="Arial" w:hAnsi="Arial" w:cs="Arial"/>
                <w:color w:val="0D0D0D"/>
                <w:sz w:val="20"/>
                <w:szCs w:val="20"/>
              </w:rPr>
              <w:t xml:space="preserve"> review the same with the authorities having jurisdiction. </w:t>
            </w:r>
          </w:p>
        </w:tc>
        <w:tc>
          <w:tcPr>
            <w:tcW w:w="1224" w:type="dxa"/>
            <w:shd w:val="clear" w:color="auto" w:fill="auto"/>
            <w:tcMar>
              <w:top w:w="57" w:type="dxa"/>
              <w:left w:w="57" w:type="dxa"/>
              <w:bottom w:w="57" w:type="dxa"/>
              <w:right w:w="57" w:type="dxa"/>
            </w:tcMar>
            <w:vAlign w:val="center"/>
          </w:tcPr>
          <w:p w14:paraId="0000003A"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3B" w14:textId="77777777" w:rsidR="00D52C71" w:rsidRDefault="00D52C71">
            <w:pPr>
              <w:spacing w:before="60" w:after="0" w:line="259" w:lineRule="auto"/>
              <w:jc w:val="center"/>
              <w:rPr>
                <w:rFonts w:ascii="Arial" w:eastAsia="Arial" w:hAnsi="Arial" w:cs="Arial"/>
                <w:color w:val="0D0D0D"/>
                <w:sz w:val="20"/>
                <w:szCs w:val="20"/>
              </w:rPr>
            </w:pPr>
          </w:p>
        </w:tc>
      </w:tr>
      <w:tr w:rsidR="00822D58" w14:paraId="5A58BA54" w14:textId="77777777" w:rsidTr="00860C4D">
        <w:tc>
          <w:tcPr>
            <w:tcW w:w="750" w:type="dxa"/>
            <w:tcMar>
              <w:top w:w="57" w:type="dxa"/>
              <w:left w:w="57" w:type="dxa"/>
              <w:bottom w:w="57" w:type="dxa"/>
              <w:right w:w="57" w:type="dxa"/>
            </w:tcMar>
          </w:tcPr>
          <w:p w14:paraId="0000003C"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3D" w14:textId="77777777" w:rsidR="00D52C71" w:rsidRDefault="00560BD1">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Update </w:t>
            </w:r>
            <w:r>
              <w:rPr>
                <w:rFonts w:ascii="Arial" w:eastAsia="Arial" w:hAnsi="Arial" w:cs="Arial"/>
                <w:b/>
                <w:i/>
                <w:color w:val="0D0D0D"/>
                <w:sz w:val="20"/>
                <w:szCs w:val="20"/>
              </w:rPr>
              <w:t>Estimate of Construction Cost</w:t>
            </w:r>
            <w:r>
              <w:rPr>
                <w:rFonts w:ascii="Arial" w:eastAsia="Arial" w:hAnsi="Arial" w:cs="Arial"/>
                <w:color w:val="0D0D0D"/>
                <w:sz w:val="20"/>
                <w:szCs w:val="20"/>
              </w:rPr>
              <w:t xml:space="preserve"> – Prepare and submit to the </w:t>
            </w:r>
            <w:r>
              <w:rPr>
                <w:rFonts w:ascii="Arial" w:eastAsia="Arial" w:hAnsi="Arial" w:cs="Arial"/>
                <w:i/>
                <w:color w:val="0D0D0D"/>
                <w:sz w:val="20"/>
                <w:szCs w:val="20"/>
              </w:rPr>
              <w:t>Client</w:t>
            </w:r>
            <w:r>
              <w:rPr>
                <w:rFonts w:ascii="Arial" w:eastAsia="Arial" w:hAnsi="Arial" w:cs="Arial"/>
                <w:color w:val="0D0D0D"/>
                <w:sz w:val="20"/>
                <w:szCs w:val="20"/>
              </w:rPr>
              <w:t xml:space="preserve"> for approval an</w:t>
            </w:r>
            <w:r>
              <w:rPr>
                <w:rFonts w:ascii="Arial" w:eastAsia="Arial" w:hAnsi="Arial" w:cs="Arial"/>
                <w:b/>
                <w:color w:val="0D0D0D"/>
                <w:sz w:val="20"/>
                <w:szCs w:val="20"/>
              </w:rPr>
              <w:t xml:space="preserve"> </w:t>
            </w:r>
            <w:r>
              <w:rPr>
                <w:rFonts w:ascii="Arial" w:eastAsia="Arial" w:hAnsi="Arial" w:cs="Arial"/>
                <w:color w:val="0D0D0D"/>
                <w:sz w:val="20"/>
                <w:szCs w:val="20"/>
              </w:rPr>
              <w:t xml:space="preserve">updated Class C </w:t>
            </w:r>
            <w:r>
              <w:rPr>
                <w:rFonts w:ascii="Arial" w:eastAsia="Arial" w:hAnsi="Arial" w:cs="Arial"/>
                <w:i/>
                <w:color w:val="0D0D0D"/>
                <w:sz w:val="20"/>
                <w:szCs w:val="20"/>
              </w:rPr>
              <w:t xml:space="preserve">Estimate of Construction Cost. </w:t>
            </w:r>
          </w:p>
        </w:tc>
        <w:tc>
          <w:tcPr>
            <w:tcW w:w="1224" w:type="dxa"/>
            <w:shd w:val="clear" w:color="auto" w:fill="auto"/>
            <w:tcMar>
              <w:top w:w="57" w:type="dxa"/>
              <w:left w:w="57" w:type="dxa"/>
              <w:bottom w:w="57" w:type="dxa"/>
              <w:right w:w="57" w:type="dxa"/>
            </w:tcMar>
            <w:vAlign w:val="center"/>
          </w:tcPr>
          <w:p w14:paraId="0000003E" w14:textId="4B3E3A87"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3F" w14:textId="77777777" w:rsidR="00D52C71" w:rsidRDefault="00D52C71">
            <w:pPr>
              <w:spacing w:before="60" w:after="0" w:line="259" w:lineRule="auto"/>
              <w:jc w:val="center"/>
              <w:rPr>
                <w:rFonts w:ascii="Arial" w:eastAsia="Arial" w:hAnsi="Arial" w:cs="Arial"/>
                <w:color w:val="0D0D0D"/>
                <w:sz w:val="20"/>
                <w:szCs w:val="20"/>
              </w:rPr>
            </w:pPr>
          </w:p>
        </w:tc>
      </w:tr>
      <w:tr w:rsidR="00822D58" w14:paraId="18F11025" w14:textId="77777777" w:rsidTr="00860C4D">
        <w:tc>
          <w:tcPr>
            <w:tcW w:w="750" w:type="dxa"/>
            <w:tcMar>
              <w:top w:w="57" w:type="dxa"/>
              <w:left w:w="57" w:type="dxa"/>
              <w:bottom w:w="57" w:type="dxa"/>
              <w:right w:w="57" w:type="dxa"/>
            </w:tcMar>
          </w:tcPr>
          <w:p w14:paraId="00000040"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41" w14:textId="77777777" w:rsidR="00D52C71" w:rsidRDefault="0096600A">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Submit Design Development </w:t>
            </w:r>
            <w:r>
              <w:rPr>
                <w:rFonts w:ascii="Arial" w:eastAsia="Arial" w:hAnsi="Arial" w:cs="Arial"/>
                <w:color w:val="0D0D0D"/>
                <w:sz w:val="20"/>
                <w:szCs w:val="20"/>
              </w:rPr>
              <w:t xml:space="preserve">– Submit the design development documents to the </w:t>
            </w:r>
            <w:r>
              <w:rPr>
                <w:rFonts w:ascii="Arial" w:eastAsia="Arial" w:hAnsi="Arial" w:cs="Arial"/>
                <w:i/>
                <w:color w:val="0D0D0D"/>
                <w:sz w:val="20"/>
                <w:szCs w:val="20"/>
              </w:rPr>
              <w:t>Client</w:t>
            </w:r>
            <w:r>
              <w:rPr>
                <w:rFonts w:ascii="Arial" w:eastAsia="Arial" w:hAnsi="Arial" w:cs="Arial"/>
                <w:color w:val="0D0D0D"/>
                <w:sz w:val="20"/>
                <w:szCs w:val="20"/>
              </w:rPr>
              <w:t xml:space="preserve">, advise the </w:t>
            </w:r>
            <w:r>
              <w:rPr>
                <w:rFonts w:ascii="Arial" w:eastAsia="Arial" w:hAnsi="Arial" w:cs="Arial"/>
                <w:i/>
                <w:color w:val="0D0D0D"/>
                <w:sz w:val="20"/>
                <w:szCs w:val="20"/>
              </w:rPr>
              <w:t xml:space="preserve">Client </w:t>
            </w:r>
            <w:r>
              <w:rPr>
                <w:rFonts w:ascii="Arial" w:eastAsia="Arial" w:hAnsi="Arial" w:cs="Arial"/>
                <w:color w:val="0D0D0D"/>
                <w:sz w:val="20"/>
                <w:szCs w:val="20"/>
              </w:rPr>
              <w:t xml:space="preserve">of any adjustments to the </w:t>
            </w:r>
            <w:r>
              <w:rPr>
                <w:rFonts w:ascii="Arial" w:eastAsia="Arial" w:hAnsi="Arial" w:cs="Arial"/>
                <w:i/>
                <w:color w:val="0D0D0D"/>
                <w:sz w:val="20"/>
                <w:szCs w:val="20"/>
              </w:rPr>
              <w:t>Estimate of Construction Cost,</w:t>
            </w:r>
            <w:r>
              <w:rPr>
                <w:rFonts w:ascii="Arial" w:eastAsia="Arial" w:hAnsi="Arial" w:cs="Arial"/>
                <w:color w:val="0D0D0D"/>
                <w:sz w:val="20"/>
                <w:szCs w:val="20"/>
              </w:rPr>
              <w:t xml:space="preserve"> and request the </w:t>
            </w:r>
            <w:r>
              <w:rPr>
                <w:rFonts w:ascii="Arial" w:eastAsia="Arial" w:hAnsi="Arial" w:cs="Arial"/>
                <w:i/>
                <w:color w:val="0D0D0D"/>
                <w:sz w:val="20"/>
                <w:szCs w:val="20"/>
              </w:rPr>
              <w:t xml:space="preserve">Client’s </w:t>
            </w:r>
            <w:r>
              <w:rPr>
                <w:rFonts w:ascii="Arial" w:eastAsia="Arial" w:hAnsi="Arial" w:cs="Arial"/>
                <w:color w:val="0D0D0D"/>
                <w:sz w:val="20"/>
                <w:szCs w:val="20"/>
              </w:rPr>
              <w:t xml:space="preserve">approval. </w:t>
            </w:r>
          </w:p>
        </w:tc>
        <w:tc>
          <w:tcPr>
            <w:tcW w:w="1224" w:type="dxa"/>
            <w:shd w:val="clear" w:color="auto" w:fill="auto"/>
            <w:tcMar>
              <w:top w:w="57" w:type="dxa"/>
              <w:left w:w="57" w:type="dxa"/>
              <w:bottom w:w="57" w:type="dxa"/>
              <w:right w:w="57" w:type="dxa"/>
            </w:tcMar>
            <w:vAlign w:val="center"/>
          </w:tcPr>
          <w:p w14:paraId="00000042"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43" w14:textId="77777777" w:rsidR="00D52C71" w:rsidRDefault="00D52C71">
            <w:pPr>
              <w:spacing w:before="60" w:after="0" w:line="259" w:lineRule="auto"/>
              <w:jc w:val="center"/>
              <w:rPr>
                <w:rFonts w:ascii="Arial" w:eastAsia="Arial" w:hAnsi="Arial" w:cs="Arial"/>
                <w:color w:val="0D0D0D"/>
                <w:sz w:val="20"/>
                <w:szCs w:val="20"/>
              </w:rPr>
            </w:pPr>
          </w:p>
        </w:tc>
      </w:tr>
      <w:tr w:rsidR="00822D58" w14:paraId="730516EF" w14:textId="77777777" w:rsidTr="00860C4D">
        <w:tc>
          <w:tcPr>
            <w:tcW w:w="750" w:type="dxa"/>
            <w:tcMar>
              <w:top w:w="57" w:type="dxa"/>
              <w:left w:w="57" w:type="dxa"/>
              <w:bottom w:w="57" w:type="dxa"/>
              <w:right w:w="57" w:type="dxa"/>
            </w:tcMar>
          </w:tcPr>
          <w:p w14:paraId="00000044" w14:textId="77777777" w:rsidR="00D52C71" w:rsidRDefault="00D52C71">
            <w:pPr>
              <w:keepNext/>
              <w:spacing w:before="60" w:after="0" w:line="259" w:lineRule="auto"/>
              <w:ind w:left="57"/>
              <w:jc w:val="center"/>
              <w:rPr>
                <w:rFonts w:ascii="Arial" w:eastAsia="Arial" w:hAnsi="Arial" w:cs="Arial"/>
                <w:b/>
                <w:color w:val="0D0D0D"/>
                <w:sz w:val="20"/>
                <w:szCs w:val="20"/>
              </w:rPr>
            </w:pPr>
          </w:p>
        </w:tc>
        <w:tc>
          <w:tcPr>
            <w:tcW w:w="7350" w:type="dxa"/>
            <w:shd w:val="clear" w:color="auto" w:fill="auto"/>
            <w:tcMar>
              <w:top w:w="57" w:type="dxa"/>
              <w:left w:w="57" w:type="dxa"/>
              <w:bottom w:w="57" w:type="dxa"/>
              <w:right w:w="57" w:type="dxa"/>
            </w:tcMar>
            <w:vAlign w:val="center"/>
          </w:tcPr>
          <w:p w14:paraId="00000045" w14:textId="77777777" w:rsidR="00D52C71" w:rsidRDefault="0096600A">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 xml:space="preserve">CONSTRUCTION DOCUMENTS PHASE </w:t>
            </w:r>
          </w:p>
        </w:tc>
        <w:tc>
          <w:tcPr>
            <w:tcW w:w="1224" w:type="dxa"/>
            <w:shd w:val="clear" w:color="auto" w:fill="auto"/>
            <w:tcMar>
              <w:top w:w="57" w:type="dxa"/>
              <w:left w:w="57" w:type="dxa"/>
              <w:bottom w:w="57" w:type="dxa"/>
              <w:right w:w="57" w:type="dxa"/>
            </w:tcMar>
            <w:vAlign w:val="center"/>
          </w:tcPr>
          <w:p w14:paraId="00000046" w14:textId="77777777" w:rsidR="00D52C71" w:rsidRDefault="00D52C71">
            <w:pPr>
              <w:keepNext/>
              <w:spacing w:before="60" w:after="0" w:line="259" w:lineRule="auto"/>
              <w:ind w:left="57"/>
              <w:jc w:val="center"/>
              <w:rPr>
                <w:rFonts w:ascii="Arial" w:eastAsia="Arial" w:hAnsi="Arial" w:cs="Arial"/>
                <w:b/>
                <w:sz w:val="20"/>
                <w:szCs w:val="20"/>
              </w:rPr>
            </w:pPr>
          </w:p>
        </w:tc>
        <w:tc>
          <w:tcPr>
            <w:tcW w:w="1267" w:type="dxa"/>
            <w:tcMar>
              <w:top w:w="57" w:type="dxa"/>
              <w:left w:w="57" w:type="dxa"/>
              <w:bottom w:w="57" w:type="dxa"/>
              <w:right w:w="57" w:type="dxa"/>
            </w:tcMar>
            <w:vAlign w:val="center"/>
          </w:tcPr>
          <w:p w14:paraId="00000047" w14:textId="77777777" w:rsidR="00D52C71" w:rsidRDefault="00D52C71">
            <w:pPr>
              <w:keepNext/>
              <w:spacing w:before="60" w:after="0" w:line="259" w:lineRule="auto"/>
              <w:ind w:left="57"/>
              <w:jc w:val="center"/>
              <w:rPr>
                <w:rFonts w:ascii="Arial" w:eastAsia="Arial" w:hAnsi="Arial" w:cs="Arial"/>
                <w:b/>
                <w:sz w:val="20"/>
                <w:szCs w:val="20"/>
              </w:rPr>
            </w:pPr>
          </w:p>
        </w:tc>
      </w:tr>
      <w:tr w:rsidR="00822D58" w14:paraId="254DB135" w14:textId="77777777" w:rsidTr="00860C4D">
        <w:tc>
          <w:tcPr>
            <w:tcW w:w="750" w:type="dxa"/>
            <w:tcMar>
              <w:top w:w="57" w:type="dxa"/>
              <w:left w:w="57" w:type="dxa"/>
              <w:bottom w:w="57" w:type="dxa"/>
              <w:right w:w="57" w:type="dxa"/>
            </w:tcMar>
          </w:tcPr>
          <w:p w14:paraId="00000048"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sz w:val="20"/>
                <w:szCs w:val="20"/>
              </w:rPr>
            </w:pPr>
          </w:p>
        </w:tc>
        <w:tc>
          <w:tcPr>
            <w:tcW w:w="7350" w:type="dxa"/>
            <w:shd w:val="clear" w:color="auto" w:fill="auto"/>
            <w:tcMar>
              <w:top w:w="57" w:type="dxa"/>
              <w:left w:w="57" w:type="dxa"/>
              <w:bottom w:w="57" w:type="dxa"/>
              <w:right w:w="57" w:type="dxa"/>
            </w:tcMar>
            <w:vAlign w:val="center"/>
          </w:tcPr>
          <w:p w14:paraId="00000049" w14:textId="77777777" w:rsidR="00D52C71" w:rsidRDefault="0096600A">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Drawings and Specifications</w:t>
            </w:r>
            <w:r>
              <w:rPr>
                <w:rFonts w:ascii="Arial" w:eastAsia="Arial" w:hAnsi="Arial" w:cs="Arial"/>
                <w:color w:val="0D0D0D"/>
                <w:sz w:val="20"/>
                <w:szCs w:val="20"/>
              </w:rPr>
              <w:t xml:space="preserve"> – Based on the </w:t>
            </w:r>
            <w:r>
              <w:rPr>
                <w:rFonts w:ascii="Arial" w:eastAsia="Arial" w:hAnsi="Arial" w:cs="Arial"/>
                <w:i/>
                <w:color w:val="0D0D0D"/>
                <w:sz w:val="20"/>
                <w:szCs w:val="20"/>
              </w:rPr>
              <w:t xml:space="preserve">Client’s </w:t>
            </w:r>
            <w:r>
              <w:rPr>
                <w:rFonts w:ascii="Arial" w:eastAsia="Arial" w:hAnsi="Arial" w:cs="Arial"/>
                <w:color w:val="0D0D0D"/>
                <w:sz w:val="20"/>
                <w:szCs w:val="20"/>
              </w:rPr>
              <w:t xml:space="preserve">approved design development documents and agreed updated </w:t>
            </w:r>
            <w:r>
              <w:rPr>
                <w:rFonts w:ascii="Arial" w:eastAsia="Arial" w:hAnsi="Arial" w:cs="Arial"/>
                <w:i/>
                <w:color w:val="0D0D0D"/>
                <w:sz w:val="20"/>
                <w:szCs w:val="20"/>
              </w:rPr>
              <w:t>Estimate of Construction Cost</w:t>
            </w:r>
            <w:r>
              <w:rPr>
                <w:rFonts w:ascii="Arial" w:eastAsia="Arial" w:hAnsi="Arial" w:cs="Arial"/>
                <w:color w:val="0D0D0D"/>
                <w:sz w:val="20"/>
                <w:szCs w:val="20"/>
              </w:rPr>
              <w:t xml:space="preserve">, prepare, for </w:t>
            </w:r>
            <w:r>
              <w:rPr>
                <w:rFonts w:ascii="Arial" w:eastAsia="Arial" w:hAnsi="Arial" w:cs="Arial"/>
                <w:i/>
                <w:color w:val="0D0D0D"/>
                <w:sz w:val="20"/>
                <w:szCs w:val="20"/>
              </w:rPr>
              <w:t>Client’s</w:t>
            </w:r>
            <w:r>
              <w:rPr>
                <w:rFonts w:ascii="Arial" w:eastAsia="Arial" w:hAnsi="Arial" w:cs="Arial"/>
                <w:color w:val="0D0D0D"/>
                <w:sz w:val="20"/>
                <w:szCs w:val="20"/>
              </w:rPr>
              <w:t xml:space="preserve"> review and approval, </w:t>
            </w:r>
            <w:r>
              <w:rPr>
                <w:rFonts w:ascii="Arial" w:eastAsia="Arial" w:hAnsi="Arial" w:cs="Arial"/>
                <w:i/>
                <w:color w:val="0D0D0D"/>
                <w:sz w:val="20"/>
                <w:szCs w:val="20"/>
              </w:rPr>
              <w:t>Contract Documents</w:t>
            </w:r>
            <w:r>
              <w:rPr>
                <w:rFonts w:ascii="Arial" w:eastAsia="Arial" w:hAnsi="Arial" w:cs="Arial"/>
                <w:color w:val="0D0D0D"/>
                <w:sz w:val="20"/>
                <w:szCs w:val="20"/>
              </w:rPr>
              <w:t xml:space="preserve"> consisting of </w:t>
            </w:r>
            <w:r>
              <w:rPr>
                <w:rFonts w:ascii="Arial" w:eastAsia="Arial" w:hAnsi="Arial" w:cs="Arial"/>
                <w:color w:val="0D0D0D"/>
                <w:sz w:val="20"/>
                <w:szCs w:val="20"/>
              </w:rPr>
              <w:lastRenderedPageBreak/>
              <w:t xml:space="preserve">drawings and specifications setting forth in detail the requirements for the construction of the </w:t>
            </w:r>
            <w:r>
              <w:rPr>
                <w:rFonts w:ascii="Arial" w:eastAsia="Arial" w:hAnsi="Arial" w:cs="Arial"/>
                <w:i/>
                <w:color w:val="0D0D0D"/>
                <w:sz w:val="20"/>
                <w:szCs w:val="20"/>
              </w:rPr>
              <w:t xml:space="preserve">Project. </w:t>
            </w:r>
          </w:p>
        </w:tc>
        <w:tc>
          <w:tcPr>
            <w:tcW w:w="1224" w:type="dxa"/>
            <w:shd w:val="clear" w:color="auto" w:fill="auto"/>
            <w:tcMar>
              <w:top w:w="57" w:type="dxa"/>
              <w:left w:w="57" w:type="dxa"/>
              <w:bottom w:w="57" w:type="dxa"/>
              <w:right w:w="57" w:type="dxa"/>
            </w:tcMar>
            <w:vAlign w:val="center"/>
          </w:tcPr>
          <w:p w14:paraId="0000004A"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4B" w14:textId="77777777" w:rsidR="00D52C71" w:rsidRDefault="00D52C71">
            <w:pPr>
              <w:spacing w:before="60" w:after="0" w:line="259" w:lineRule="auto"/>
              <w:jc w:val="center"/>
              <w:rPr>
                <w:rFonts w:ascii="Arial" w:eastAsia="Arial" w:hAnsi="Arial" w:cs="Arial"/>
                <w:color w:val="0D0D0D"/>
                <w:sz w:val="20"/>
                <w:szCs w:val="20"/>
              </w:rPr>
            </w:pPr>
          </w:p>
        </w:tc>
      </w:tr>
      <w:tr w:rsidR="00822D58" w14:paraId="309404C3" w14:textId="77777777" w:rsidTr="00860C4D">
        <w:tc>
          <w:tcPr>
            <w:tcW w:w="750" w:type="dxa"/>
            <w:tcMar>
              <w:top w:w="57" w:type="dxa"/>
              <w:left w:w="57" w:type="dxa"/>
              <w:bottom w:w="57" w:type="dxa"/>
              <w:right w:w="57" w:type="dxa"/>
            </w:tcMar>
          </w:tcPr>
          <w:p w14:paraId="0000004C"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4D" w14:textId="77777777" w:rsidR="00D52C71" w:rsidRDefault="0096600A">
            <w:pPr>
              <w:spacing w:before="60" w:after="0" w:line="250" w:lineRule="auto"/>
              <w:rPr>
                <w:rFonts w:ascii="Arial" w:eastAsia="Arial" w:hAnsi="Arial" w:cs="Arial"/>
                <w:b/>
                <w:color w:val="0D0D0D"/>
                <w:sz w:val="20"/>
                <w:szCs w:val="20"/>
              </w:rPr>
            </w:pPr>
            <w:bookmarkStart w:id="1" w:name="_heading=h.gjdgxs" w:colFirst="0" w:colLast="0"/>
            <w:bookmarkEnd w:id="1"/>
            <w:r>
              <w:rPr>
                <w:rFonts w:ascii="Arial" w:eastAsia="Arial" w:hAnsi="Arial" w:cs="Arial"/>
                <w:b/>
                <w:color w:val="0D0D0D"/>
                <w:sz w:val="20"/>
                <w:szCs w:val="20"/>
              </w:rPr>
              <w:t>Review Applicable Codes</w:t>
            </w:r>
            <w:r>
              <w:rPr>
                <w:rFonts w:ascii="Arial" w:eastAsia="Arial" w:hAnsi="Arial" w:cs="Arial"/>
                <w:color w:val="0D0D0D"/>
                <w:sz w:val="20"/>
                <w:szCs w:val="20"/>
              </w:rPr>
              <w:t xml:space="preserve"> – Review statutes, regulations, codes, and bylaws applicable to the design and, where necessary, review the same with the authorities having jurisdiction in order that the consents, approvals, licences, and permits necessary for the </w:t>
            </w:r>
            <w:r>
              <w:rPr>
                <w:rFonts w:ascii="Arial" w:eastAsia="Arial" w:hAnsi="Arial" w:cs="Arial"/>
                <w:i/>
                <w:color w:val="0D0D0D"/>
                <w:sz w:val="20"/>
                <w:szCs w:val="20"/>
              </w:rPr>
              <w:t>Project</w:t>
            </w:r>
            <w:r>
              <w:rPr>
                <w:rFonts w:ascii="Arial" w:eastAsia="Arial" w:hAnsi="Arial" w:cs="Arial"/>
                <w:color w:val="0D0D0D"/>
                <w:sz w:val="20"/>
                <w:szCs w:val="20"/>
              </w:rPr>
              <w:t xml:space="preserve"> may be obtained. </w:t>
            </w:r>
          </w:p>
        </w:tc>
        <w:tc>
          <w:tcPr>
            <w:tcW w:w="1224" w:type="dxa"/>
            <w:shd w:val="clear" w:color="auto" w:fill="auto"/>
            <w:tcMar>
              <w:top w:w="57" w:type="dxa"/>
              <w:left w:w="57" w:type="dxa"/>
              <w:bottom w:w="57" w:type="dxa"/>
              <w:right w:w="57" w:type="dxa"/>
            </w:tcMar>
            <w:vAlign w:val="center"/>
          </w:tcPr>
          <w:p w14:paraId="0000004E"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4F" w14:textId="77777777" w:rsidR="00D52C71" w:rsidRDefault="00D52C71">
            <w:pPr>
              <w:spacing w:before="60" w:after="0" w:line="259" w:lineRule="auto"/>
              <w:jc w:val="center"/>
              <w:rPr>
                <w:rFonts w:ascii="Arial" w:eastAsia="Arial" w:hAnsi="Arial" w:cs="Arial"/>
                <w:color w:val="0D0D0D"/>
                <w:sz w:val="20"/>
                <w:szCs w:val="20"/>
              </w:rPr>
            </w:pPr>
          </w:p>
        </w:tc>
      </w:tr>
      <w:tr w:rsidR="00822D58" w14:paraId="7FD49516" w14:textId="77777777" w:rsidTr="00860C4D">
        <w:tc>
          <w:tcPr>
            <w:tcW w:w="750" w:type="dxa"/>
            <w:tcMar>
              <w:top w:w="57" w:type="dxa"/>
              <w:left w:w="57" w:type="dxa"/>
              <w:bottom w:w="57" w:type="dxa"/>
              <w:right w:w="57" w:type="dxa"/>
            </w:tcMar>
          </w:tcPr>
          <w:p w14:paraId="00000050"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51" w14:textId="77777777" w:rsidR="00D52C71" w:rsidRDefault="00560BD1">
            <w:pPr>
              <w:spacing w:before="60" w:after="0" w:line="250" w:lineRule="auto"/>
              <w:rPr>
                <w:rFonts w:ascii="Arial" w:eastAsia="Arial" w:hAnsi="Arial" w:cs="Arial"/>
                <w:b/>
                <w:sz w:val="20"/>
                <w:szCs w:val="20"/>
              </w:rPr>
            </w:pPr>
            <w:r>
              <w:rPr>
                <w:rFonts w:ascii="Arial" w:eastAsia="Arial" w:hAnsi="Arial" w:cs="Arial"/>
                <w:b/>
                <w:color w:val="0D0D0D"/>
                <w:sz w:val="20"/>
                <w:szCs w:val="20"/>
              </w:rPr>
              <w:t xml:space="preserve">Bidding Information </w:t>
            </w:r>
            <w:r>
              <w:rPr>
                <w:rFonts w:ascii="Arial" w:eastAsia="Arial" w:hAnsi="Arial" w:cs="Arial"/>
                <w:color w:val="0D0D0D"/>
                <w:sz w:val="20"/>
                <w:szCs w:val="20"/>
              </w:rPr>
              <w:t xml:space="preserve">– Obtain instructions from and advise the </w:t>
            </w:r>
            <w:r>
              <w:rPr>
                <w:rFonts w:ascii="Arial" w:eastAsia="Arial" w:hAnsi="Arial" w:cs="Arial"/>
                <w:i/>
                <w:color w:val="0D0D0D"/>
                <w:sz w:val="20"/>
                <w:szCs w:val="20"/>
              </w:rPr>
              <w:t>Client</w:t>
            </w:r>
            <w:r>
              <w:rPr>
                <w:rFonts w:ascii="Arial" w:eastAsia="Arial" w:hAnsi="Arial" w:cs="Arial"/>
                <w:color w:val="0D0D0D"/>
                <w:sz w:val="20"/>
                <w:szCs w:val="20"/>
              </w:rPr>
              <w:t xml:space="preserve"> on the preparation of the bidding information, bidding forms, conditions of the construction contract, and the form of construction contract between </w:t>
            </w:r>
            <w:r>
              <w:rPr>
                <w:rFonts w:ascii="Arial" w:eastAsia="Arial" w:hAnsi="Arial" w:cs="Arial"/>
                <w:i/>
                <w:color w:val="0D0D0D"/>
                <w:sz w:val="20"/>
                <w:szCs w:val="20"/>
              </w:rPr>
              <w:t xml:space="preserve">Client </w:t>
            </w:r>
            <w:r>
              <w:rPr>
                <w:rFonts w:ascii="Arial" w:eastAsia="Arial" w:hAnsi="Arial" w:cs="Arial"/>
                <w:color w:val="0D0D0D"/>
                <w:sz w:val="20"/>
                <w:szCs w:val="20"/>
              </w:rPr>
              <w:t xml:space="preserve">and contractor. </w:t>
            </w:r>
          </w:p>
        </w:tc>
        <w:tc>
          <w:tcPr>
            <w:tcW w:w="1224" w:type="dxa"/>
            <w:shd w:val="clear" w:color="auto" w:fill="auto"/>
            <w:tcMar>
              <w:top w:w="57" w:type="dxa"/>
              <w:left w:w="57" w:type="dxa"/>
              <w:bottom w:w="57" w:type="dxa"/>
              <w:right w:w="57" w:type="dxa"/>
            </w:tcMar>
            <w:vAlign w:val="center"/>
          </w:tcPr>
          <w:p w14:paraId="00000052" w14:textId="4556A4F9"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53" w14:textId="77777777" w:rsidR="00D52C71" w:rsidRDefault="00D52C71">
            <w:pPr>
              <w:spacing w:before="60" w:after="0" w:line="259" w:lineRule="auto"/>
              <w:jc w:val="center"/>
              <w:rPr>
                <w:rFonts w:ascii="Arial" w:eastAsia="Arial" w:hAnsi="Arial" w:cs="Arial"/>
                <w:color w:val="0D0D0D"/>
                <w:sz w:val="20"/>
                <w:szCs w:val="20"/>
              </w:rPr>
            </w:pPr>
          </w:p>
        </w:tc>
      </w:tr>
      <w:tr w:rsidR="00822D58" w14:paraId="2A3A93AE" w14:textId="77777777" w:rsidTr="00860C4D">
        <w:tc>
          <w:tcPr>
            <w:tcW w:w="750" w:type="dxa"/>
            <w:tcMar>
              <w:top w:w="57" w:type="dxa"/>
              <w:left w:w="57" w:type="dxa"/>
              <w:bottom w:w="57" w:type="dxa"/>
              <w:right w:w="57" w:type="dxa"/>
            </w:tcMar>
          </w:tcPr>
          <w:p w14:paraId="00000054"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55" w14:textId="77777777" w:rsidR="00D52C71" w:rsidRDefault="00560BD1">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Update </w:t>
            </w:r>
            <w:r>
              <w:rPr>
                <w:rFonts w:ascii="Arial" w:eastAsia="Arial" w:hAnsi="Arial" w:cs="Arial"/>
                <w:b/>
                <w:i/>
                <w:color w:val="0D0D0D"/>
                <w:sz w:val="20"/>
                <w:szCs w:val="20"/>
              </w:rPr>
              <w:t>Estimate of Construction Cost</w:t>
            </w:r>
            <w:r>
              <w:rPr>
                <w:rFonts w:ascii="Arial" w:eastAsia="Arial" w:hAnsi="Arial" w:cs="Arial"/>
                <w:color w:val="0D0D0D"/>
                <w:sz w:val="20"/>
                <w:szCs w:val="20"/>
              </w:rPr>
              <w:t xml:space="preserve"> – Update the </w:t>
            </w:r>
            <w:r>
              <w:rPr>
                <w:rFonts w:ascii="Arial" w:eastAsia="Arial" w:hAnsi="Arial" w:cs="Arial"/>
                <w:i/>
                <w:color w:val="0D0D0D"/>
                <w:sz w:val="20"/>
                <w:szCs w:val="20"/>
              </w:rPr>
              <w:t xml:space="preserve">Estimate of Construction Cost. </w:t>
            </w:r>
          </w:p>
        </w:tc>
        <w:tc>
          <w:tcPr>
            <w:tcW w:w="1224" w:type="dxa"/>
            <w:shd w:val="clear" w:color="auto" w:fill="auto"/>
            <w:tcMar>
              <w:top w:w="57" w:type="dxa"/>
              <w:left w:w="57" w:type="dxa"/>
              <w:bottom w:w="57" w:type="dxa"/>
              <w:right w:w="57" w:type="dxa"/>
            </w:tcMar>
            <w:vAlign w:val="center"/>
          </w:tcPr>
          <w:p w14:paraId="00000056" w14:textId="6566DF7B"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57" w14:textId="77777777" w:rsidR="00D52C71" w:rsidRDefault="00D52C71">
            <w:pPr>
              <w:spacing w:before="60" w:after="0" w:line="259" w:lineRule="auto"/>
              <w:jc w:val="center"/>
              <w:rPr>
                <w:rFonts w:ascii="Arial" w:eastAsia="Arial" w:hAnsi="Arial" w:cs="Arial"/>
                <w:color w:val="0D0D0D"/>
                <w:sz w:val="20"/>
                <w:szCs w:val="20"/>
              </w:rPr>
            </w:pPr>
          </w:p>
        </w:tc>
      </w:tr>
      <w:tr w:rsidR="00822D58" w14:paraId="244045BE" w14:textId="77777777" w:rsidTr="00860C4D">
        <w:tc>
          <w:tcPr>
            <w:tcW w:w="750" w:type="dxa"/>
            <w:tcMar>
              <w:top w:w="57" w:type="dxa"/>
              <w:left w:w="57" w:type="dxa"/>
              <w:bottom w:w="57" w:type="dxa"/>
              <w:right w:w="57" w:type="dxa"/>
            </w:tcMar>
          </w:tcPr>
          <w:p w14:paraId="00000058"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59" w14:textId="5A2F420C" w:rsidR="00D52C71" w:rsidRDefault="0096600A">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Submit </w:t>
            </w:r>
            <w:r>
              <w:rPr>
                <w:rFonts w:ascii="Arial" w:eastAsia="Arial" w:hAnsi="Arial" w:cs="Arial"/>
                <w:b/>
                <w:i/>
                <w:color w:val="0D0D0D"/>
                <w:sz w:val="20"/>
                <w:szCs w:val="20"/>
              </w:rPr>
              <w:t>Construction Documents</w:t>
            </w:r>
            <w:r>
              <w:rPr>
                <w:rFonts w:ascii="Arial" w:eastAsia="Arial" w:hAnsi="Arial" w:cs="Arial"/>
                <w:color w:val="0D0D0D"/>
                <w:sz w:val="20"/>
                <w:szCs w:val="20"/>
              </w:rPr>
              <w:t xml:space="preserve"> – Submit the </w:t>
            </w:r>
            <w:r>
              <w:rPr>
                <w:rFonts w:ascii="Arial" w:eastAsia="Arial" w:hAnsi="Arial" w:cs="Arial"/>
                <w:i/>
                <w:color w:val="0D0D0D"/>
                <w:sz w:val="20"/>
                <w:szCs w:val="20"/>
              </w:rPr>
              <w:t>Construction Documents</w:t>
            </w:r>
            <w:r>
              <w:rPr>
                <w:rFonts w:ascii="Arial" w:eastAsia="Arial" w:hAnsi="Arial" w:cs="Arial"/>
                <w:color w:val="0D0D0D"/>
                <w:sz w:val="20"/>
                <w:szCs w:val="20"/>
              </w:rPr>
              <w:t xml:space="preserve"> to the </w:t>
            </w:r>
            <w:r>
              <w:rPr>
                <w:rFonts w:ascii="Arial" w:eastAsia="Arial" w:hAnsi="Arial" w:cs="Arial"/>
                <w:i/>
                <w:color w:val="0D0D0D"/>
                <w:sz w:val="20"/>
                <w:szCs w:val="20"/>
              </w:rPr>
              <w:t>Client</w:t>
            </w:r>
            <w:r>
              <w:rPr>
                <w:rFonts w:ascii="Arial" w:eastAsia="Arial" w:hAnsi="Arial" w:cs="Arial"/>
                <w:color w:val="0D0D0D"/>
                <w:sz w:val="20"/>
                <w:szCs w:val="20"/>
              </w:rPr>
              <w:t xml:space="preserve">, advise the </w:t>
            </w:r>
            <w:r>
              <w:rPr>
                <w:rFonts w:ascii="Arial" w:eastAsia="Arial" w:hAnsi="Arial" w:cs="Arial"/>
                <w:i/>
                <w:color w:val="0D0D0D"/>
                <w:sz w:val="20"/>
                <w:szCs w:val="20"/>
              </w:rPr>
              <w:t xml:space="preserve">Client </w:t>
            </w:r>
            <w:r>
              <w:rPr>
                <w:rFonts w:ascii="Arial" w:eastAsia="Arial" w:hAnsi="Arial" w:cs="Arial"/>
                <w:color w:val="0D0D0D"/>
                <w:sz w:val="20"/>
                <w:szCs w:val="20"/>
              </w:rPr>
              <w:t xml:space="preserve">of any adjustments to the </w:t>
            </w:r>
            <w:r>
              <w:rPr>
                <w:rFonts w:ascii="Arial" w:eastAsia="Arial" w:hAnsi="Arial" w:cs="Arial"/>
                <w:i/>
                <w:color w:val="0D0D0D"/>
                <w:sz w:val="20"/>
                <w:szCs w:val="20"/>
              </w:rPr>
              <w:t>Estimate of Construction Cost</w:t>
            </w:r>
            <w:r>
              <w:rPr>
                <w:rFonts w:ascii="Arial" w:eastAsia="Arial" w:hAnsi="Arial" w:cs="Arial"/>
                <w:color w:val="0D0D0D"/>
                <w:sz w:val="20"/>
                <w:szCs w:val="20"/>
              </w:rPr>
              <w:t xml:space="preserve"> </w:t>
            </w:r>
            <w:r w:rsidR="00464EAF">
              <w:rPr>
                <w:rFonts w:ascii="Arial" w:eastAsia="Arial" w:hAnsi="Arial" w:cs="Arial"/>
                <w:color w:val="0D0D0D"/>
                <w:sz w:val="20"/>
                <w:szCs w:val="20"/>
              </w:rPr>
              <w:t>(</w:t>
            </w:r>
            <w:r>
              <w:rPr>
                <w:rFonts w:ascii="Arial" w:eastAsia="Arial" w:hAnsi="Arial" w:cs="Arial"/>
                <w:color w:val="0D0D0D"/>
                <w:sz w:val="20"/>
                <w:szCs w:val="20"/>
              </w:rPr>
              <w:t>including adjustments indicated by changes in requirements and general market conditions</w:t>
            </w:r>
            <w:r w:rsidR="00464EAF">
              <w:rPr>
                <w:rFonts w:ascii="Arial" w:eastAsia="Arial" w:hAnsi="Arial" w:cs="Arial"/>
                <w:color w:val="0D0D0D"/>
                <w:sz w:val="20"/>
                <w:szCs w:val="20"/>
              </w:rPr>
              <w:t>),</w:t>
            </w:r>
            <w:r>
              <w:rPr>
                <w:rFonts w:ascii="Arial" w:eastAsia="Arial" w:hAnsi="Arial" w:cs="Arial"/>
                <w:color w:val="0D0D0D"/>
                <w:sz w:val="20"/>
                <w:szCs w:val="20"/>
              </w:rPr>
              <w:t xml:space="preserve"> take any action required under GC06.2, and request the </w:t>
            </w:r>
            <w:r>
              <w:rPr>
                <w:rFonts w:ascii="Arial" w:eastAsia="Arial" w:hAnsi="Arial" w:cs="Arial"/>
                <w:i/>
                <w:color w:val="0D0D0D"/>
                <w:sz w:val="20"/>
                <w:szCs w:val="20"/>
              </w:rPr>
              <w:t xml:space="preserve">Client’s </w:t>
            </w:r>
            <w:r>
              <w:rPr>
                <w:rFonts w:ascii="Arial" w:eastAsia="Arial" w:hAnsi="Arial" w:cs="Arial"/>
                <w:color w:val="0D0D0D"/>
                <w:sz w:val="20"/>
                <w:szCs w:val="20"/>
              </w:rPr>
              <w:t xml:space="preserve">approval. </w:t>
            </w:r>
          </w:p>
        </w:tc>
        <w:tc>
          <w:tcPr>
            <w:tcW w:w="1224" w:type="dxa"/>
            <w:shd w:val="clear" w:color="auto" w:fill="auto"/>
            <w:tcMar>
              <w:top w:w="57" w:type="dxa"/>
              <w:left w:w="57" w:type="dxa"/>
              <w:bottom w:w="57" w:type="dxa"/>
              <w:right w:w="57" w:type="dxa"/>
            </w:tcMar>
            <w:vAlign w:val="center"/>
          </w:tcPr>
          <w:p w14:paraId="0000005A"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5B" w14:textId="77777777" w:rsidR="00D52C71" w:rsidRDefault="00D52C71">
            <w:pPr>
              <w:spacing w:before="60" w:after="0" w:line="259" w:lineRule="auto"/>
              <w:jc w:val="center"/>
              <w:rPr>
                <w:rFonts w:ascii="Arial" w:eastAsia="Arial" w:hAnsi="Arial" w:cs="Arial"/>
                <w:color w:val="0D0D0D"/>
                <w:sz w:val="20"/>
                <w:szCs w:val="20"/>
              </w:rPr>
            </w:pPr>
          </w:p>
        </w:tc>
      </w:tr>
      <w:tr w:rsidR="00822D58" w14:paraId="50C04118" w14:textId="77777777" w:rsidTr="00860C4D">
        <w:tc>
          <w:tcPr>
            <w:tcW w:w="750" w:type="dxa"/>
            <w:tcMar>
              <w:top w:w="57" w:type="dxa"/>
              <w:left w:w="57" w:type="dxa"/>
              <w:bottom w:w="57" w:type="dxa"/>
              <w:right w:w="57" w:type="dxa"/>
            </w:tcMar>
          </w:tcPr>
          <w:p w14:paraId="0000005C" w14:textId="77777777" w:rsidR="00D52C71" w:rsidRDefault="00D52C71">
            <w:pPr>
              <w:keepNext/>
              <w:spacing w:before="60" w:after="0" w:line="259" w:lineRule="auto"/>
              <w:ind w:left="57"/>
              <w:jc w:val="center"/>
              <w:rPr>
                <w:rFonts w:ascii="Arial" w:eastAsia="Arial" w:hAnsi="Arial" w:cs="Arial"/>
                <w:b/>
                <w:color w:val="0D0D0D"/>
                <w:sz w:val="20"/>
                <w:szCs w:val="20"/>
              </w:rPr>
            </w:pPr>
          </w:p>
        </w:tc>
        <w:tc>
          <w:tcPr>
            <w:tcW w:w="7350" w:type="dxa"/>
            <w:shd w:val="clear" w:color="auto" w:fill="auto"/>
            <w:tcMar>
              <w:top w:w="57" w:type="dxa"/>
              <w:left w:w="57" w:type="dxa"/>
              <w:bottom w:w="57" w:type="dxa"/>
              <w:right w:w="57" w:type="dxa"/>
            </w:tcMar>
            <w:vAlign w:val="center"/>
          </w:tcPr>
          <w:p w14:paraId="0000005D" w14:textId="77777777" w:rsidR="00D52C71" w:rsidRDefault="0096600A">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PERMITS AND APPROVALS</w:t>
            </w:r>
          </w:p>
        </w:tc>
        <w:tc>
          <w:tcPr>
            <w:tcW w:w="1224" w:type="dxa"/>
            <w:shd w:val="clear" w:color="auto" w:fill="auto"/>
            <w:tcMar>
              <w:top w:w="57" w:type="dxa"/>
              <w:left w:w="57" w:type="dxa"/>
              <w:bottom w:w="57" w:type="dxa"/>
              <w:right w:w="57" w:type="dxa"/>
            </w:tcMar>
            <w:vAlign w:val="center"/>
          </w:tcPr>
          <w:p w14:paraId="0000005E" w14:textId="77777777" w:rsidR="00D52C71" w:rsidRDefault="00D52C71">
            <w:pPr>
              <w:keepNext/>
              <w:spacing w:before="60" w:after="0" w:line="259" w:lineRule="auto"/>
              <w:ind w:left="57"/>
              <w:jc w:val="center"/>
              <w:rPr>
                <w:rFonts w:ascii="Arial" w:eastAsia="Arial" w:hAnsi="Arial" w:cs="Arial"/>
                <w:b/>
                <w:sz w:val="20"/>
                <w:szCs w:val="20"/>
              </w:rPr>
            </w:pPr>
          </w:p>
        </w:tc>
        <w:tc>
          <w:tcPr>
            <w:tcW w:w="1267" w:type="dxa"/>
            <w:tcMar>
              <w:top w:w="57" w:type="dxa"/>
              <w:left w:w="57" w:type="dxa"/>
              <w:bottom w:w="57" w:type="dxa"/>
              <w:right w:w="57" w:type="dxa"/>
            </w:tcMar>
            <w:vAlign w:val="center"/>
          </w:tcPr>
          <w:p w14:paraId="0000005F" w14:textId="77777777" w:rsidR="00D52C71" w:rsidRDefault="00D52C71">
            <w:pPr>
              <w:keepNext/>
              <w:spacing w:before="60" w:after="0" w:line="259" w:lineRule="auto"/>
              <w:ind w:left="57"/>
              <w:jc w:val="center"/>
              <w:rPr>
                <w:rFonts w:ascii="Arial" w:eastAsia="Arial" w:hAnsi="Arial" w:cs="Arial"/>
                <w:b/>
                <w:sz w:val="20"/>
                <w:szCs w:val="20"/>
              </w:rPr>
            </w:pPr>
          </w:p>
        </w:tc>
      </w:tr>
      <w:tr w:rsidR="00822D58" w14:paraId="7A8E22F6" w14:textId="77777777" w:rsidTr="00860C4D">
        <w:tc>
          <w:tcPr>
            <w:tcW w:w="750" w:type="dxa"/>
            <w:tcMar>
              <w:top w:w="57" w:type="dxa"/>
              <w:left w:w="57" w:type="dxa"/>
              <w:bottom w:w="57" w:type="dxa"/>
              <w:right w:w="57" w:type="dxa"/>
            </w:tcMar>
          </w:tcPr>
          <w:p w14:paraId="00000060"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sz w:val="20"/>
                <w:szCs w:val="20"/>
              </w:rPr>
            </w:pPr>
          </w:p>
        </w:tc>
        <w:tc>
          <w:tcPr>
            <w:tcW w:w="7350" w:type="dxa"/>
            <w:shd w:val="clear" w:color="auto" w:fill="auto"/>
            <w:tcMar>
              <w:top w:w="57" w:type="dxa"/>
              <w:left w:w="57" w:type="dxa"/>
              <w:bottom w:w="57" w:type="dxa"/>
              <w:right w:w="57" w:type="dxa"/>
            </w:tcMar>
            <w:vAlign w:val="center"/>
          </w:tcPr>
          <w:p w14:paraId="00000061" w14:textId="77777777" w:rsidR="00D52C71" w:rsidRDefault="0096600A">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Building Permit Application</w:t>
            </w:r>
            <w:r>
              <w:rPr>
                <w:rFonts w:ascii="Arial" w:eastAsia="Arial" w:hAnsi="Arial" w:cs="Arial"/>
                <w:color w:val="0D0D0D"/>
                <w:sz w:val="20"/>
                <w:szCs w:val="20"/>
              </w:rPr>
              <w:t xml:space="preserve"> – Prepare documents for building permit application, for owner’s signature as applicant, and assist with submission of the application. </w:t>
            </w:r>
          </w:p>
        </w:tc>
        <w:tc>
          <w:tcPr>
            <w:tcW w:w="1224" w:type="dxa"/>
            <w:shd w:val="clear" w:color="auto" w:fill="auto"/>
            <w:tcMar>
              <w:top w:w="57" w:type="dxa"/>
              <w:left w:w="57" w:type="dxa"/>
              <w:bottom w:w="57" w:type="dxa"/>
              <w:right w:w="57" w:type="dxa"/>
            </w:tcMar>
            <w:vAlign w:val="center"/>
          </w:tcPr>
          <w:p w14:paraId="00000062"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63" w14:textId="77777777" w:rsidR="00D52C71" w:rsidRDefault="00D52C71">
            <w:pPr>
              <w:spacing w:before="60" w:after="0" w:line="259" w:lineRule="auto"/>
              <w:jc w:val="center"/>
              <w:rPr>
                <w:rFonts w:ascii="Arial" w:eastAsia="Arial" w:hAnsi="Arial" w:cs="Arial"/>
                <w:b/>
                <w:color w:val="0D0D0D"/>
                <w:sz w:val="20"/>
                <w:szCs w:val="20"/>
              </w:rPr>
            </w:pPr>
          </w:p>
        </w:tc>
      </w:tr>
      <w:tr w:rsidR="00822D58" w14:paraId="1AF1D9E8" w14:textId="77777777" w:rsidTr="00860C4D">
        <w:tc>
          <w:tcPr>
            <w:tcW w:w="750" w:type="dxa"/>
            <w:tcMar>
              <w:top w:w="57" w:type="dxa"/>
              <w:left w:w="57" w:type="dxa"/>
              <w:bottom w:w="57" w:type="dxa"/>
              <w:right w:w="57" w:type="dxa"/>
            </w:tcMar>
          </w:tcPr>
          <w:p w14:paraId="00000064"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65" w14:textId="77777777" w:rsidR="00D52C71" w:rsidRDefault="00560BD1">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Other Applications</w:t>
            </w:r>
            <w:r>
              <w:rPr>
                <w:rFonts w:ascii="Arial" w:eastAsia="Arial" w:hAnsi="Arial" w:cs="Arial"/>
                <w:color w:val="0D0D0D"/>
                <w:sz w:val="20"/>
                <w:szCs w:val="20"/>
              </w:rPr>
              <w:t xml:space="preserve"> – Assist the </w:t>
            </w:r>
            <w:r>
              <w:rPr>
                <w:rFonts w:ascii="Arial" w:eastAsia="Arial" w:hAnsi="Arial" w:cs="Arial"/>
                <w:i/>
                <w:color w:val="0D0D0D"/>
                <w:sz w:val="20"/>
                <w:szCs w:val="20"/>
              </w:rPr>
              <w:t>Client</w:t>
            </w:r>
            <w:r>
              <w:rPr>
                <w:rFonts w:ascii="Arial" w:eastAsia="Arial" w:hAnsi="Arial" w:cs="Arial"/>
                <w:color w:val="0D0D0D"/>
                <w:sz w:val="20"/>
                <w:szCs w:val="20"/>
              </w:rPr>
              <w:t xml:space="preserve"> in the preparation of applications for permits and approvals by authorities having jurisdiction that are required for the </w:t>
            </w:r>
            <w:r>
              <w:rPr>
                <w:rFonts w:ascii="Arial" w:eastAsia="Arial" w:hAnsi="Arial" w:cs="Arial"/>
                <w:i/>
                <w:color w:val="0D0D0D"/>
                <w:sz w:val="20"/>
                <w:szCs w:val="20"/>
              </w:rPr>
              <w:t>Project</w:t>
            </w:r>
            <w:r>
              <w:rPr>
                <w:rFonts w:ascii="Arial" w:eastAsia="Arial" w:hAnsi="Arial" w:cs="Arial"/>
                <w:color w:val="0D0D0D"/>
                <w:sz w:val="20"/>
                <w:szCs w:val="20"/>
              </w:rPr>
              <w:t>.</w:t>
            </w:r>
          </w:p>
        </w:tc>
        <w:tc>
          <w:tcPr>
            <w:tcW w:w="1224" w:type="dxa"/>
            <w:shd w:val="clear" w:color="auto" w:fill="auto"/>
            <w:tcMar>
              <w:top w:w="57" w:type="dxa"/>
              <w:left w:w="57" w:type="dxa"/>
              <w:bottom w:w="57" w:type="dxa"/>
              <w:right w:w="57" w:type="dxa"/>
            </w:tcMar>
            <w:vAlign w:val="center"/>
          </w:tcPr>
          <w:p w14:paraId="00000066" w14:textId="69286805" w:rsidR="00D52C71" w:rsidRPr="001C4230"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67" w14:textId="56612DD7" w:rsidR="00D52C71" w:rsidRPr="001E6AD3" w:rsidRDefault="00D52C71" w:rsidP="001E6AD3">
            <w:pPr>
              <w:spacing w:before="60" w:after="0" w:line="259" w:lineRule="auto"/>
              <w:rPr>
                <w:rFonts w:ascii="Arial" w:eastAsia="Arial" w:hAnsi="Arial" w:cs="Arial"/>
                <w:i/>
                <w:color w:val="0D0D0D"/>
                <w:sz w:val="16"/>
                <w:szCs w:val="16"/>
              </w:rPr>
            </w:pPr>
          </w:p>
        </w:tc>
      </w:tr>
      <w:tr w:rsidR="00822D58" w14:paraId="394B7327" w14:textId="77777777" w:rsidTr="00860C4D">
        <w:tc>
          <w:tcPr>
            <w:tcW w:w="750" w:type="dxa"/>
            <w:tcMar>
              <w:top w:w="57" w:type="dxa"/>
              <w:left w:w="57" w:type="dxa"/>
              <w:bottom w:w="57" w:type="dxa"/>
              <w:right w:w="57" w:type="dxa"/>
            </w:tcMar>
          </w:tcPr>
          <w:p w14:paraId="00000068"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69" w14:textId="65580F7B" w:rsidR="00D52C71" w:rsidRDefault="00560BD1" w:rsidP="00D67BD8">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Agency</w:t>
            </w:r>
            <w:r>
              <w:rPr>
                <w:rFonts w:ascii="Arial" w:eastAsia="Arial" w:hAnsi="Arial" w:cs="Arial"/>
                <w:color w:val="0D0D0D"/>
                <w:sz w:val="20"/>
                <w:szCs w:val="20"/>
              </w:rPr>
              <w:t xml:space="preserve"> – Act as the </w:t>
            </w:r>
            <w:r w:rsidR="00D67BD8" w:rsidRPr="00D67BD8">
              <w:rPr>
                <w:rFonts w:ascii="Arial" w:eastAsia="Arial" w:hAnsi="Arial" w:cs="Arial"/>
                <w:i/>
                <w:color w:val="0D0D0D"/>
                <w:sz w:val="20"/>
                <w:szCs w:val="20"/>
              </w:rPr>
              <w:t>O</w:t>
            </w:r>
            <w:r w:rsidR="00D67BD8">
              <w:rPr>
                <w:rFonts w:ascii="Arial" w:eastAsia="Arial" w:hAnsi="Arial" w:cs="Arial"/>
                <w:i/>
                <w:color w:val="0D0D0D"/>
                <w:sz w:val="20"/>
                <w:szCs w:val="20"/>
              </w:rPr>
              <w:t>wner’s</w:t>
            </w:r>
            <w:r>
              <w:rPr>
                <w:rFonts w:ascii="Arial" w:eastAsia="Arial" w:hAnsi="Arial" w:cs="Arial"/>
                <w:color w:val="0D0D0D"/>
                <w:sz w:val="20"/>
                <w:szCs w:val="20"/>
              </w:rPr>
              <w:t xml:space="preserve"> authorized agent with the power to bind the </w:t>
            </w:r>
            <w:r w:rsidR="00D67BD8">
              <w:rPr>
                <w:rFonts w:ascii="Arial" w:eastAsia="Arial" w:hAnsi="Arial" w:cs="Arial"/>
                <w:i/>
                <w:color w:val="0D0D0D"/>
                <w:sz w:val="20"/>
                <w:szCs w:val="20"/>
              </w:rPr>
              <w:t>Owner</w:t>
            </w:r>
            <w:r>
              <w:rPr>
                <w:rFonts w:ascii="Arial" w:eastAsia="Arial" w:hAnsi="Arial" w:cs="Arial"/>
                <w:i/>
                <w:color w:val="0D0D0D"/>
                <w:sz w:val="20"/>
                <w:szCs w:val="20"/>
              </w:rPr>
              <w:t xml:space="preserve"> </w:t>
            </w:r>
            <w:r>
              <w:rPr>
                <w:rFonts w:ascii="Arial" w:eastAsia="Arial" w:hAnsi="Arial" w:cs="Arial"/>
                <w:color w:val="0D0D0D"/>
                <w:sz w:val="20"/>
                <w:szCs w:val="20"/>
              </w:rPr>
              <w:t>for the purpose of submitting permit applications.</w:t>
            </w:r>
          </w:p>
        </w:tc>
        <w:tc>
          <w:tcPr>
            <w:tcW w:w="1224" w:type="dxa"/>
            <w:shd w:val="clear" w:color="auto" w:fill="auto"/>
            <w:tcMar>
              <w:top w:w="57" w:type="dxa"/>
              <w:left w:w="57" w:type="dxa"/>
              <w:bottom w:w="57" w:type="dxa"/>
              <w:right w:w="57" w:type="dxa"/>
            </w:tcMar>
            <w:vAlign w:val="center"/>
          </w:tcPr>
          <w:p w14:paraId="0000006A" w14:textId="11D37F69" w:rsidR="00D52C71" w:rsidRDefault="0096600A" w:rsidP="00026921">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w:t>
            </w:r>
            <w:r w:rsidR="00026921">
              <w:rPr>
                <w:rFonts w:ascii="Arial" w:eastAsia="Arial" w:hAnsi="Arial" w:cs="Arial"/>
                <w:color w:val="0D0D0D"/>
                <w:sz w:val="20"/>
                <w:szCs w:val="20"/>
              </w:rPr>
              <w:t>I</w:t>
            </w:r>
          </w:p>
        </w:tc>
        <w:tc>
          <w:tcPr>
            <w:tcW w:w="1267" w:type="dxa"/>
            <w:tcMar>
              <w:top w:w="57" w:type="dxa"/>
              <w:left w:w="57" w:type="dxa"/>
              <w:bottom w:w="57" w:type="dxa"/>
              <w:right w:w="57" w:type="dxa"/>
            </w:tcMar>
            <w:vAlign w:val="center"/>
          </w:tcPr>
          <w:p w14:paraId="0000006B" w14:textId="77777777" w:rsidR="00D52C71" w:rsidRDefault="00D52C71">
            <w:pPr>
              <w:spacing w:before="60" w:after="0" w:line="259" w:lineRule="auto"/>
              <w:jc w:val="center"/>
              <w:rPr>
                <w:rFonts w:ascii="Arial" w:eastAsia="Arial" w:hAnsi="Arial" w:cs="Arial"/>
                <w:b/>
                <w:color w:val="0D0D0D"/>
                <w:sz w:val="20"/>
                <w:szCs w:val="20"/>
              </w:rPr>
            </w:pPr>
          </w:p>
        </w:tc>
      </w:tr>
      <w:tr w:rsidR="00822D58" w14:paraId="41D2192C" w14:textId="77777777" w:rsidTr="00860C4D">
        <w:tc>
          <w:tcPr>
            <w:tcW w:w="750" w:type="dxa"/>
            <w:tcMar>
              <w:top w:w="57" w:type="dxa"/>
              <w:left w:w="57" w:type="dxa"/>
              <w:bottom w:w="57" w:type="dxa"/>
              <w:right w:w="57" w:type="dxa"/>
            </w:tcMar>
          </w:tcPr>
          <w:p w14:paraId="0000006C" w14:textId="77777777" w:rsidR="001E6AD3" w:rsidRDefault="001E6AD3" w:rsidP="001E6AD3">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6D" w14:textId="710428B7" w:rsidR="001E6AD3" w:rsidRDefault="0096600A" w:rsidP="001E6AD3">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Comments by Authorities</w:t>
            </w:r>
            <w:r>
              <w:rPr>
                <w:rFonts w:ascii="Arial" w:eastAsia="Arial" w:hAnsi="Arial" w:cs="Arial"/>
                <w:color w:val="0D0D0D"/>
                <w:sz w:val="20"/>
                <w:szCs w:val="20"/>
              </w:rPr>
              <w:t xml:space="preserve"> – Review and assist the </w:t>
            </w:r>
            <w:r>
              <w:rPr>
                <w:rFonts w:ascii="Arial" w:eastAsia="Arial" w:hAnsi="Arial" w:cs="Arial"/>
                <w:i/>
                <w:color w:val="0D0D0D"/>
                <w:sz w:val="20"/>
                <w:szCs w:val="20"/>
              </w:rPr>
              <w:t>Client</w:t>
            </w:r>
            <w:r>
              <w:rPr>
                <w:rFonts w:ascii="Arial" w:eastAsia="Arial" w:hAnsi="Arial" w:cs="Arial"/>
                <w:color w:val="0D0D0D"/>
                <w:sz w:val="20"/>
                <w:szCs w:val="20"/>
              </w:rPr>
              <w:t xml:space="preserve"> to respond to comments by the authorities having jurisdiction</w:t>
            </w:r>
            <w:r w:rsidR="00D67BD8">
              <w:rPr>
                <w:rFonts w:ascii="Arial" w:eastAsia="Arial" w:hAnsi="Arial" w:cs="Arial"/>
                <w:color w:val="0D0D0D"/>
                <w:sz w:val="20"/>
                <w:szCs w:val="20"/>
              </w:rPr>
              <w:t xml:space="preserve"> received by the </w:t>
            </w:r>
            <w:r w:rsidR="00D67BD8" w:rsidRPr="00D67BD8">
              <w:rPr>
                <w:rFonts w:ascii="Arial" w:eastAsia="Arial" w:hAnsi="Arial" w:cs="Arial"/>
                <w:i/>
                <w:color w:val="0D0D0D"/>
                <w:sz w:val="20"/>
                <w:szCs w:val="20"/>
              </w:rPr>
              <w:t>Owner</w:t>
            </w:r>
            <w:r>
              <w:rPr>
                <w:rFonts w:ascii="Arial" w:eastAsia="Arial" w:hAnsi="Arial" w:cs="Arial"/>
                <w:color w:val="0D0D0D"/>
                <w:sz w:val="20"/>
                <w:szCs w:val="20"/>
              </w:rPr>
              <w:t>.</w:t>
            </w:r>
          </w:p>
        </w:tc>
        <w:tc>
          <w:tcPr>
            <w:tcW w:w="1224" w:type="dxa"/>
            <w:shd w:val="clear" w:color="auto" w:fill="auto"/>
            <w:tcMar>
              <w:top w:w="57" w:type="dxa"/>
              <w:left w:w="57" w:type="dxa"/>
              <w:bottom w:w="57" w:type="dxa"/>
              <w:right w:w="57" w:type="dxa"/>
            </w:tcMar>
            <w:vAlign w:val="center"/>
          </w:tcPr>
          <w:p w14:paraId="0000006E" w14:textId="6FAFD117" w:rsidR="001E6AD3" w:rsidRPr="00CA455C" w:rsidRDefault="001E6AD3" w:rsidP="001E6AD3">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6F" w14:textId="58F5FB20" w:rsidR="001E6AD3" w:rsidRDefault="001E6AD3" w:rsidP="001E6AD3">
            <w:pPr>
              <w:spacing w:before="60" w:after="0" w:line="259" w:lineRule="auto"/>
              <w:rPr>
                <w:rFonts w:ascii="Arial" w:eastAsia="Arial" w:hAnsi="Arial" w:cs="Arial"/>
                <w:b/>
                <w:color w:val="0D0D0D"/>
                <w:sz w:val="20"/>
                <w:szCs w:val="20"/>
              </w:rPr>
            </w:pPr>
          </w:p>
        </w:tc>
      </w:tr>
      <w:tr w:rsidR="00822D58" w14:paraId="341C94D6" w14:textId="77777777" w:rsidTr="00860C4D">
        <w:tc>
          <w:tcPr>
            <w:tcW w:w="750" w:type="dxa"/>
            <w:tcMar>
              <w:top w:w="57" w:type="dxa"/>
              <w:left w:w="57" w:type="dxa"/>
              <w:bottom w:w="57" w:type="dxa"/>
              <w:right w:w="57" w:type="dxa"/>
            </w:tcMar>
          </w:tcPr>
          <w:p w14:paraId="00000070" w14:textId="77777777" w:rsidR="00D52C71" w:rsidRDefault="00D52C71">
            <w:pPr>
              <w:keepNext/>
              <w:spacing w:before="60" w:after="0" w:line="259" w:lineRule="auto"/>
              <w:ind w:left="57"/>
              <w:jc w:val="center"/>
              <w:rPr>
                <w:rFonts w:ascii="Arial" w:eastAsia="Arial" w:hAnsi="Arial" w:cs="Arial"/>
                <w:b/>
                <w:color w:val="0D0D0D"/>
                <w:sz w:val="20"/>
                <w:szCs w:val="20"/>
              </w:rPr>
            </w:pPr>
          </w:p>
        </w:tc>
        <w:tc>
          <w:tcPr>
            <w:tcW w:w="7350" w:type="dxa"/>
            <w:shd w:val="clear" w:color="auto" w:fill="auto"/>
            <w:tcMar>
              <w:top w:w="57" w:type="dxa"/>
              <w:left w:w="57" w:type="dxa"/>
              <w:bottom w:w="57" w:type="dxa"/>
              <w:right w:w="57" w:type="dxa"/>
            </w:tcMar>
            <w:vAlign w:val="center"/>
          </w:tcPr>
          <w:p w14:paraId="00000071" w14:textId="77777777" w:rsidR="00D52C71" w:rsidRDefault="0096600A">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 xml:space="preserve">BIDDING/NEGOTIATION PHASE </w:t>
            </w:r>
          </w:p>
        </w:tc>
        <w:tc>
          <w:tcPr>
            <w:tcW w:w="1224" w:type="dxa"/>
            <w:shd w:val="clear" w:color="auto" w:fill="auto"/>
            <w:tcMar>
              <w:top w:w="57" w:type="dxa"/>
              <w:left w:w="57" w:type="dxa"/>
              <w:bottom w:w="57" w:type="dxa"/>
              <w:right w:w="57" w:type="dxa"/>
            </w:tcMar>
            <w:vAlign w:val="center"/>
          </w:tcPr>
          <w:p w14:paraId="00000072" w14:textId="77777777" w:rsidR="00D52C71" w:rsidRDefault="00D52C71">
            <w:pPr>
              <w:keepNext/>
              <w:spacing w:before="60" w:after="0" w:line="259" w:lineRule="auto"/>
              <w:ind w:left="57"/>
              <w:jc w:val="center"/>
              <w:rPr>
                <w:rFonts w:ascii="Arial" w:eastAsia="Arial" w:hAnsi="Arial" w:cs="Arial"/>
                <w:b/>
                <w:sz w:val="20"/>
                <w:szCs w:val="20"/>
              </w:rPr>
            </w:pPr>
          </w:p>
        </w:tc>
        <w:tc>
          <w:tcPr>
            <w:tcW w:w="1267" w:type="dxa"/>
            <w:tcMar>
              <w:top w:w="57" w:type="dxa"/>
              <w:left w:w="57" w:type="dxa"/>
              <w:bottom w:w="57" w:type="dxa"/>
              <w:right w:w="57" w:type="dxa"/>
            </w:tcMar>
            <w:vAlign w:val="center"/>
          </w:tcPr>
          <w:p w14:paraId="00000073" w14:textId="77777777" w:rsidR="00D52C71" w:rsidRDefault="00D52C71">
            <w:pPr>
              <w:keepNext/>
              <w:spacing w:before="60" w:after="0" w:line="259" w:lineRule="auto"/>
              <w:ind w:left="57"/>
              <w:jc w:val="center"/>
              <w:rPr>
                <w:rFonts w:ascii="Arial" w:eastAsia="Arial" w:hAnsi="Arial" w:cs="Arial"/>
                <w:b/>
                <w:sz w:val="20"/>
                <w:szCs w:val="20"/>
              </w:rPr>
            </w:pPr>
          </w:p>
        </w:tc>
      </w:tr>
      <w:tr w:rsidR="00822D58" w14:paraId="093A97F7" w14:textId="77777777" w:rsidTr="00860C4D">
        <w:tc>
          <w:tcPr>
            <w:tcW w:w="750" w:type="dxa"/>
            <w:tcMar>
              <w:top w:w="57" w:type="dxa"/>
              <w:left w:w="57" w:type="dxa"/>
              <w:bottom w:w="57" w:type="dxa"/>
              <w:right w:w="57" w:type="dxa"/>
            </w:tcMar>
          </w:tcPr>
          <w:p w14:paraId="00000074"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sz w:val="20"/>
                <w:szCs w:val="20"/>
              </w:rPr>
            </w:pPr>
          </w:p>
        </w:tc>
        <w:tc>
          <w:tcPr>
            <w:tcW w:w="7350" w:type="dxa"/>
            <w:shd w:val="clear" w:color="auto" w:fill="auto"/>
            <w:tcMar>
              <w:top w:w="57" w:type="dxa"/>
              <w:left w:w="57" w:type="dxa"/>
              <w:bottom w:w="57" w:type="dxa"/>
              <w:right w:w="57" w:type="dxa"/>
            </w:tcMar>
            <w:vAlign w:val="center"/>
          </w:tcPr>
          <w:p w14:paraId="00000075" w14:textId="77777777" w:rsidR="00D52C71" w:rsidRDefault="00560BD1">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Pre-qualification</w:t>
            </w:r>
            <w:r>
              <w:rPr>
                <w:rFonts w:ascii="Arial" w:eastAsia="Arial" w:hAnsi="Arial" w:cs="Arial"/>
                <w:color w:val="0D0D0D"/>
                <w:sz w:val="20"/>
                <w:szCs w:val="20"/>
              </w:rPr>
              <w:t xml:space="preserve"> – Assist </w:t>
            </w:r>
            <w:r>
              <w:rPr>
                <w:rFonts w:ascii="Arial" w:eastAsia="Arial" w:hAnsi="Arial" w:cs="Arial"/>
                <w:i/>
                <w:color w:val="0D0D0D"/>
                <w:sz w:val="20"/>
                <w:szCs w:val="20"/>
              </w:rPr>
              <w:t>Client</w:t>
            </w:r>
            <w:r>
              <w:rPr>
                <w:rFonts w:ascii="Arial" w:eastAsia="Arial" w:hAnsi="Arial" w:cs="Arial"/>
                <w:color w:val="0D0D0D"/>
                <w:sz w:val="20"/>
                <w:szCs w:val="20"/>
              </w:rPr>
              <w:t xml:space="preserve"> in selecting contractors for pre-qualification. Prepare and issue pre-qualification call documents. Receive, review, and report results for </w:t>
            </w:r>
            <w:r>
              <w:rPr>
                <w:rFonts w:ascii="Arial" w:eastAsia="Arial" w:hAnsi="Arial" w:cs="Arial"/>
                <w:i/>
                <w:color w:val="0D0D0D"/>
                <w:sz w:val="20"/>
                <w:szCs w:val="20"/>
              </w:rPr>
              <w:t>Client</w:t>
            </w:r>
            <w:r>
              <w:rPr>
                <w:rFonts w:ascii="Arial" w:eastAsia="Arial" w:hAnsi="Arial" w:cs="Arial"/>
                <w:color w:val="0D0D0D"/>
                <w:sz w:val="20"/>
                <w:szCs w:val="20"/>
              </w:rPr>
              <w:t xml:space="preserve">’s direction on which contractors to include in the bid document distribution. </w:t>
            </w:r>
          </w:p>
        </w:tc>
        <w:tc>
          <w:tcPr>
            <w:tcW w:w="1224" w:type="dxa"/>
            <w:shd w:val="clear" w:color="auto" w:fill="auto"/>
            <w:tcMar>
              <w:top w:w="57" w:type="dxa"/>
              <w:left w:w="57" w:type="dxa"/>
              <w:bottom w:w="57" w:type="dxa"/>
              <w:right w:w="57" w:type="dxa"/>
            </w:tcMar>
            <w:vAlign w:val="center"/>
          </w:tcPr>
          <w:p w14:paraId="00000076" w14:textId="3FB6BF43"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77" w14:textId="77777777" w:rsidR="00D52C71" w:rsidRDefault="00D52C71">
            <w:pPr>
              <w:spacing w:before="60" w:after="0" w:line="259" w:lineRule="auto"/>
              <w:jc w:val="center"/>
              <w:rPr>
                <w:rFonts w:ascii="Arial" w:eastAsia="Arial" w:hAnsi="Arial" w:cs="Arial"/>
                <w:color w:val="0D0D0D"/>
                <w:sz w:val="20"/>
                <w:szCs w:val="20"/>
              </w:rPr>
            </w:pPr>
          </w:p>
        </w:tc>
      </w:tr>
      <w:tr w:rsidR="00822D58" w14:paraId="7DF47350" w14:textId="77777777" w:rsidTr="00860C4D">
        <w:tc>
          <w:tcPr>
            <w:tcW w:w="750" w:type="dxa"/>
            <w:tcMar>
              <w:top w:w="57" w:type="dxa"/>
              <w:left w:w="57" w:type="dxa"/>
              <w:bottom w:w="57" w:type="dxa"/>
              <w:right w:w="57" w:type="dxa"/>
            </w:tcMar>
          </w:tcPr>
          <w:p w14:paraId="00000078"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79" w14:textId="77777777" w:rsidR="00D52C71" w:rsidRDefault="00560BD1">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Bidding/Negotiation</w:t>
            </w:r>
            <w:r>
              <w:rPr>
                <w:rFonts w:ascii="Arial" w:eastAsia="Arial" w:hAnsi="Arial" w:cs="Arial"/>
                <w:color w:val="0D0D0D"/>
                <w:sz w:val="20"/>
                <w:szCs w:val="20"/>
              </w:rPr>
              <w:t xml:space="preserve"> – Following the </w:t>
            </w:r>
            <w:r>
              <w:rPr>
                <w:rFonts w:ascii="Arial" w:eastAsia="Arial" w:hAnsi="Arial" w:cs="Arial"/>
                <w:i/>
                <w:color w:val="0D0D0D"/>
                <w:sz w:val="20"/>
                <w:szCs w:val="20"/>
              </w:rPr>
              <w:t>Client’s</w:t>
            </w:r>
            <w:r>
              <w:rPr>
                <w:rFonts w:ascii="Arial" w:eastAsia="Arial" w:hAnsi="Arial" w:cs="Arial"/>
                <w:color w:val="0D0D0D"/>
                <w:sz w:val="20"/>
                <w:szCs w:val="20"/>
              </w:rPr>
              <w:t xml:space="preserve"> approval of the </w:t>
            </w:r>
            <w:r>
              <w:rPr>
                <w:rFonts w:ascii="Arial" w:eastAsia="Arial" w:hAnsi="Arial" w:cs="Arial"/>
                <w:i/>
                <w:color w:val="0D0D0D"/>
                <w:sz w:val="20"/>
                <w:szCs w:val="20"/>
              </w:rPr>
              <w:t>Construction Documents</w:t>
            </w:r>
            <w:r>
              <w:rPr>
                <w:rFonts w:ascii="Arial" w:eastAsia="Arial" w:hAnsi="Arial" w:cs="Arial"/>
                <w:color w:val="0D0D0D"/>
                <w:sz w:val="20"/>
                <w:szCs w:val="20"/>
              </w:rPr>
              <w:t xml:space="preserve"> and the latest agreed</w:t>
            </w:r>
            <w:r>
              <w:rPr>
                <w:rFonts w:ascii="Arial" w:eastAsia="Arial" w:hAnsi="Arial" w:cs="Arial"/>
                <w:b/>
                <w:color w:val="0D0D0D"/>
                <w:sz w:val="20"/>
                <w:szCs w:val="20"/>
              </w:rPr>
              <w:t xml:space="preserve"> </w:t>
            </w:r>
            <w:r>
              <w:rPr>
                <w:rFonts w:ascii="Arial" w:eastAsia="Arial" w:hAnsi="Arial" w:cs="Arial"/>
                <w:i/>
                <w:color w:val="0D0D0D"/>
                <w:sz w:val="20"/>
                <w:szCs w:val="20"/>
              </w:rPr>
              <w:t>Estimate of Construction Cost</w:t>
            </w:r>
            <w:r>
              <w:rPr>
                <w:rFonts w:ascii="Arial" w:eastAsia="Arial" w:hAnsi="Arial" w:cs="Arial"/>
                <w:color w:val="0D0D0D"/>
                <w:sz w:val="20"/>
                <w:szCs w:val="20"/>
              </w:rPr>
              <w:t xml:space="preserve">: </w:t>
            </w:r>
          </w:p>
        </w:tc>
        <w:tc>
          <w:tcPr>
            <w:tcW w:w="1224" w:type="dxa"/>
            <w:shd w:val="clear" w:color="auto" w:fill="auto"/>
            <w:tcMar>
              <w:top w:w="57" w:type="dxa"/>
              <w:left w:w="57" w:type="dxa"/>
              <w:bottom w:w="57" w:type="dxa"/>
              <w:right w:w="57" w:type="dxa"/>
            </w:tcMar>
            <w:vAlign w:val="center"/>
          </w:tcPr>
          <w:p w14:paraId="0000007A" w14:textId="5EEEAC62"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7B" w14:textId="77777777" w:rsidR="00D52C71" w:rsidRDefault="00D52C71">
            <w:pPr>
              <w:spacing w:before="60" w:after="0" w:line="259" w:lineRule="auto"/>
              <w:jc w:val="center"/>
              <w:rPr>
                <w:rFonts w:ascii="Arial" w:eastAsia="Arial" w:hAnsi="Arial" w:cs="Arial"/>
                <w:color w:val="0D0D0D"/>
                <w:sz w:val="20"/>
                <w:szCs w:val="20"/>
              </w:rPr>
            </w:pPr>
          </w:p>
        </w:tc>
      </w:tr>
      <w:tr w:rsidR="00822D58" w14:paraId="1D6C7735" w14:textId="77777777" w:rsidTr="00860C4D">
        <w:tc>
          <w:tcPr>
            <w:tcW w:w="750" w:type="dxa"/>
            <w:tcMar>
              <w:top w:w="57" w:type="dxa"/>
              <w:left w:w="57" w:type="dxa"/>
              <w:bottom w:w="57" w:type="dxa"/>
              <w:right w:w="57" w:type="dxa"/>
            </w:tcMar>
          </w:tcPr>
          <w:p w14:paraId="0000007C" w14:textId="77777777" w:rsidR="00D52C71" w:rsidRDefault="00D52C71">
            <w:pPr>
              <w:spacing w:after="0" w:line="259" w:lineRule="auto"/>
              <w:ind w:left="274"/>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7D" w14:textId="77777777" w:rsidR="00D52C71" w:rsidRDefault="00560BD1">
            <w:pPr>
              <w:spacing w:after="0" w:line="250" w:lineRule="auto"/>
              <w:ind w:left="304" w:hanging="304"/>
              <w:rPr>
                <w:rFonts w:ascii="Arial" w:eastAsia="Arial" w:hAnsi="Arial" w:cs="Arial"/>
                <w:color w:val="0D0D0D"/>
                <w:sz w:val="20"/>
                <w:szCs w:val="20"/>
              </w:rPr>
            </w:pPr>
            <w:r>
              <w:rPr>
                <w:rFonts w:ascii="Arial" w:eastAsia="Arial" w:hAnsi="Arial" w:cs="Arial"/>
                <w:color w:val="0D0D0D"/>
                <w:sz w:val="20"/>
                <w:szCs w:val="20"/>
              </w:rPr>
              <w:t xml:space="preserve">.1 </w:t>
            </w:r>
            <w:r>
              <w:rPr>
                <w:rFonts w:ascii="Arial" w:eastAsia="Arial" w:hAnsi="Arial" w:cs="Arial"/>
                <w:color w:val="0D0D0D"/>
                <w:sz w:val="20"/>
                <w:szCs w:val="20"/>
              </w:rPr>
              <w:tab/>
              <w:t xml:space="preserve">assemble and provide bid documents to bidders; </w:t>
            </w:r>
          </w:p>
        </w:tc>
        <w:tc>
          <w:tcPr>
            <w:tcW w:w="1224" w:type="dxa"/>
            <w:shd w:val="clear" w:color="auto" w:fill="auto"/>
            <w:tcMar>
              <w:top w:w="57" w:type="dxa"/>
              <w:left w:w="57" w:type="dxa"/>
              <w:bottom w:w="57" w:type="dxa"/>
              <w:right w:w="57" w:type="dxa"/>
            </w:tcMar>
            <w:vAlign w:val="center"/>
          </w:tcPr>
          <w:p w14:paraId="0000007E" w14:textId="7A01F34E" w:rsidR="00D52C71" w:rsidRDefault="0096600A">
            <w:pPr>
              <w:spacing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7F" w14:textId="77777777" w:rsidR="00D52C71" w:rsidRDefault="00D52C71">
            <w:pPr>
              <w:spacing w:after="0" w:line="259" w:lineRule="auto"/>
              <w:jc w:val="center"/>
              <w:rPr>
                <w:rFonts w:ascii="Arial" w:eastAsia="Arial" w:hAnsi="Arial" w:cs="Arial"/>
                <w:color w:val="0D0D0D"/>
                <w:sz w:val="20"/>
                <w:szCs w:val="20"/>
              </w:rPr>
            </w:pPr>
          </w:p>
        </w:tc>
      </w:tr>
      <w:tr w:rsidR="00822D58" w14:paraId="49909486" w14:textId="77777777" w:rsidTr="00860C4D">
        <w:tc>
          <w:tcPr>
            <w:tcW w:w="750" w:type="dxa"/>
            <w:tcMar>
              <w:top w:w="57" w:type="dxa"/>
              <w:left w:w="57" w:type="dxa"/>
              <w:bottom w:w="57" w:type="dxa"/>
              <w:right w:w="57" w:type="dxa"/>
            </w:tcMar>
          </w:tcPr>
          <w:p w14:paraId="00000080" w14:textId="77777777" w:rsidR="00D52C71" w:rsidRDefault="00D52C71">
            <w:pPr>
              <w:spacing w:after="0" w:line="259" w:lineRule="auto"/>
              <w:ind w:left="274"/>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81" w14:textId="77777777" w:rsidR="00D52C71" w:rsidRDefault="00560BD1">
            <w:pPr>
              <w:spacing w:after="0" w:line="250" w:lineRule="auto"/>
              <w:ind w:left="304" w:hanging="304"/>
              <w:rPr>
                <w:rFonts w:ascii="Arial" w:eastAsia="Arial" w:hAnsi="Arial" w:cs="Arial"/>
                <w:color w:val="0D0D0D"/>
                <w:sz w:val="20"/>
                <w:szCs w:val="20"/>
              </w:rPr>
            </w:pPr>
            <w:r>
              <w:rPr>
                <w:rFonts w:ascii="Arial" w:eastAsia="Arial" w:hAnsi="Arial" w:cs="Arial"/>
                <w:color w:val="0D0D0D"/>
                <w:sz w:val="20"/>
                <w:szCs w:val="20"/>
              </w:rPr>
              <w:t xml:space="preserve">.2 </w:t>
            </w:r>
            <w:r>
              <w:rPr>
                <w:rFonts w:ascii="Arial" w:eastAsia="Arial" w:hAnsi="Arial" w:cs="Arial"/>
                <w:color w:val="0D0D0D"/>
                <w:sz w:val="20"/>
                <w:szCs w:val="20"/>
              </w:rPr>
              <w:tab/>
              <w:t xml:space="preserve">monitor and respond to enquiries regarding bid requirements, prepare and process addenda during bidding; </w:t>
            </w:r>
          </w:p>
        </w:tc>
        <w:tc>
          <w:tcPr>
            <w:tcW w:w="1224" w:type="dxa"/>
            <w:shd w:val="clear" w:color="auto" w:fill="auto"/>
            <w:tcMar>
              <w:top w:w="57" w:type="dxa"/>
              <w:left w:w="57" w:type="dxa"/>
              <w:bottom w:w="57" w:type="dxa"/>
              <w:right w:w="57" w:type="dxa"/>
            </w:tcMar>
            <w:vAlign w:val="center"/>
          </w:tcPr>
          <w:p w14:paraId="00000082" w14:textId="55D8C03F" w:rsidR="00D52C71" w:rsidRDefault="0096600A">
            <w:pPr>
              <w:spacing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83" w14:textId="77777777" w:rsidR="00D52C71" w:rsidRDefault="00D52C71">
            <w:pPr>
              <w:spacing w:after="0" w:line="259" w:lineRule="auto"/>
              <w:jc w:val="center"/>
              <w:rPr>
                <w:rFonts w:ascii="Arial" w:eastAsia="Arial" w:hAnsi="Arial" w:cs="Arial"/>
                <w:color w:val="0D0D0D"/>
                <w:sz w:val="20"/>
                <w:szCs w:val="20"/>
              </w:rPr>
            </w:pPr>
          </w:p>
        </w:tc>
      </w:tr>
      <w:tr w:rsidR="00822D58" w14:paraId="73A47D56" w14:textId="77777777" w:rsidTr="00860C4D">
        <w:tc>
          <w:tcPr>
            <w:tcW w:w="750" w:type="dxa"/>
            <w:tcMar>
              <w:top w:w="57" w:type="dxa"/>
              <w:left w:w="57" w:type="dxa"/>
              <w:bottom w:w="57" w:type="dxa"/>
              <w:right w:w="57" w:type="dxa"/>
            </w:tcMar>
          </w:tcPr>
          <w:p w14:paraId="00000084" w14:textId="77777777" w:rsidR="00D52C71" w:rsidRDefault="00D52C71">
            <w:pPr>
              <w:spacing w:after="0" w:line="259" w:lineRule="auto"/>
              <w:ind w:left="274"/>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85" w14:textId="77777777" w:rsidR="00D52C71" w:rsidRDefault="00560BD1">
            <w:pPr>
              <w:spacing w:after="0" w:line="250" w:lineRule="auto"/>
              <w:ind w:left="304" w:hanging="304"/>
              <w:rPr>
                <w:rFonts w:ascii="Arial" w:eastAsia="Arial" w:hAnsi="Arial" w:cs="Arial"/>
                <w:color w:val="0D0D0D"/>
                <w:sz w:val="20"/>
                <w:szCs w:val="20"/>
              </w:rPr>
            </w:pPr>
            <w:r>
              <w:rPr>
                <w:rFonts w:ascii="Arial" w:eastAsia="Arial" w:hAnsi="Arial" w:cs="Arial"/>
                <w:color w:val="0D0D0D"/>
                <w:sz w:val="20"/>
                <w:szCs w:val="20"/>
              </w:rPr>
              <w:t xml:space="preserve">.3 </w:t>
            </w:r>
            <w:r>
              <w:rPr>
                <w:rFonts w:ascii="Arial" w:eastAsia="Arial" w:hAnsi="Arial" w:cs="Arial"/>
                <w:color w:val="0D0D0D"/>
                <w:sz w:val="20"/>
                <w:szCs w:val="20"/>
              </w:rPr>
              <w:tab/>
              <w:t xml:space="preserve">arrange for receipt of bids, opening of bids, comparative review, and report results for </w:t>
            </w:r>
            <w:r>
              <w:rPr>
                <w:rFonts w:ascii="Arial" w:eastAsia="Arial" w:hAnsi="Arial" w:cs="Arial"/>
                <w:i/>
                <w:color w:val="0D0D0D"/>
                <w:sz w:val="20"/>
                <w:szCs w:val="20"/>
              </w:rPr>
              <w:t>Client’s</w:t>
            </w:r>
            <w:r>
              <w:rPr>
                <w:rFonts w:ascii="Arial" w:eastAsia="Arial" w:hAnsi="Arial" w:cs="Arial"/>
                <w:color w:val="0D0D0D"/>
                <w:sz w:val="20"/>
                <w:szCs w:val="20"/>
              </w:rPr>
              <w:t xml:space="preserve"> direction on award; </w:t>
            </w:r>
          </w:p>
        </w:tc>
        <w:tc>
          <w:tcPr>
            <w:tcW w:w="1224" w:type="dxa"/>
            <w:shd w:val="clear" w:color="auto" w:fill="auto"/>
            <w:tcMar>
              <w:top w:w="57" w:type="dxa"/>
              <w:left w:w="57" w:type="dxa"/>
              <w:bottom w:w="57" w:type="dxa"/>
              <w:right w:w="57" w:type="dxa"/>
            </w:tcMar>
            <w:vAlign w:val="center"/>
          </w:tcPr>
          <w:p w14:paraId="00000086" w14:textId="3A83F5C4" w:rsidR="00D52C71" w:rsidRDefault="0096600A">
            <w:pPr>
              <w:spacing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87" w14:textId="77777777" w:rsidR="00D52C71" w:rsidRDefault="00D52C71">
            <w:pPr>
              <w:spacing w:after="0" w:line="259" w:lineRule="auto"/>
              <w:jc w:val="center"/>
              <w:rPr>
                <w:rFonts w:ascii="Arial" w:eastAsia="Arial" w:hAnsi="Arial" w:cs="Arial"/>
                <w:color w:val="0D0D0D"/>
                <w:sz w:val="20"/>
                <w:szCs w:val="20"/>
              </w:rPr>
            </w:pPr>
          </w:p>
        </w:tc>
      </w:tr>
      <w:tr w:rsidR="00822D58" w14:paraId="1966DF40" w14:textId="77777777" w:rsidTr="00860C4D">
        <w:tc>
          <w:tcPr>
            <w:tcW w:w="750" w:type="dxa"/>
            <w:tcMar>
              <w:top w:w="57" w:type="dxa"/>
              <w:left w:w="57" w:type="dxa"/>
              <w:bottom w:w="57" w:type="dxa"/>
              <w:right w:w="57" w:type="dxa"/>
            </w:tcMar>
          </w:tcPr>
          <w:p w14:paraId="00000088" w14:textId="77777777" w:rsidR="00D52C71" w:rsidRDefault="00D52C71">
            <w:pPr>
              <w:spacing w:after="0" w:line="259" w:lineRule="auto"/>
              <w:ind w:left="274"/>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89" w14:textId="77777777" w:rsidR="00D52C71" w:rsidRDefault="00560BD1">
            <w:pPr>
              <w:spacing w:after="0" w:line="250" w:lineRule="auto"/>
              <w:ind w:left="304" w:hanging="304"/>
              <w:rPr>
                <w:rFonts w:ascii="Arial" w:eastAsia="Arial" w:hAnsi="Arial" w:cs="Arial"/>
                <w:color w:val="0D0D0D"/>
                <w:sz w:val="20"/>
                <w:szCs w:val="20"/>
              </w:rPr>
            </w:pPr>
            <w:r>
              <w:rPr>
                <w:rFonts w:ascii="Arial" w:eastAsia="Arial" w:hAnsi="Arial" w:cs="Arial"/>
                <w:color w:val="0D0D0D"/>
                <w:sz w:val="20"/>
                <w:szCs w:val="20"/>
              </w:rPr>
              <w:t xml:space="preserve">.4 </w:t>
            </w:r>
            <w:r>
              <w:rPr>
                <w:rFonts w:ascii="Arial" w:eastAsia="Arial" w:hAnsi="Arial" w:cs="Arial"/>
                <w:color w:val="0D0D0D"/>
                <w:sz w:val="20"/>
                <w:szCs w:val="20"/>
              </w:rPr>
              <w:tab/>
              <w:t xml:space="preserve">review and comment on proposed substitutions; </w:t>
            </w:r>
          </w:p>
        </w:tc>
        <w:tc>
          <w:tcPr>
            <w:tcW w:w="1224" w:type="dxa"/>
            <w:shd w:val="clear" w:color="auto" w:fill="auto"/>
            <w:tcMar>
              <w:top w:w="57" w:type="dxa"/>
              <w:left w:w="57" w:type="dxa"/>
              <w:bottom w:w="57" w:type="dxa"/>
              <w:right w:w="57" w:type="dxa"/>
            </w:tcMar>
            <w:vAlign w:val="center"/>
          </w:tcPr>
          <w:p w14:paraId="0000008A" w14:textId="77515DF0" w:rsidR="00D52C71" w:rsidRDefault="0096600A">
            <w:pPr>
              <w:spacing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8B" w14:textId="77777777" w:rsidR="00D52C71" w:rsidRDefault="00D52C71">
            <w:pPr>
              <w:spacing w:after="0" w:line="259" w:lineRule="auto"/>
              <w:jc w:val="center"/>
              <w:rPr>
                <w:rFonts w:ascii="Arial" w:eastAsia="Arial" w:hAnsi="Arial" w:cs="Arial"/>
                <w:color w:val="0D0D0D"/>
                <w:sz w:val="20"/>
                <w:szCs w:val="20"/>
              </w:rPr>
            </w:pPr>
          </w:p>
        </w:tc>
      </w:tr>
      <w:tr w:rsidR="00822D58" w14:paraId="7FF43593" w14:textId="77777777" w:rsidTr="00860C4D">
        <w:tc>
          <w:tcPr>
            <w:tcW w:w="750" w:type="dxa"/>
            <w:tcMar>
              <w:top w:w="57" w:type="dxa"/>
              <w:left w:w="57" w:type="dxa"/>
              <w:bottom w:w="57" w:type="dxa"/>
              <w:right w:w="57" w:type="dxa"/>
            </w:tcMar>
          </w:tcPr>
          <w:p w14:paraId="0000008C" w14:textId="77777777" w:rsidR="00D52C71" w:rsidRDefault="00D52C71">
            <w:pPr>
              <w:spacing w:after="0" w:line="259" w:lineRule="auto"/>
              <w:ind w:left="274"/>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8D" w14:textId="77777777" w:rsidR="00D52C71" w:rsidRDefault="00560BD1">
            <w:pPr>
              <w:spacing w:after="0" w:line="250" w:lineRule="auto"/>
              <w:ind w:left="304" w:hanging="304"/>
              <w:rPr>
                <w:rFonts w:ascii="Arial" w:eastAsia="Arial" w:hAnsi="Arial" w:cs="Arial"/>
                <w:color w:val="0D0D0D"/>
                <w:sz w:val="20"/>
                <w:szCs w:val="20"/>
              </w:rPr>
            </w:pPr>
            <w:r>
              <w:rPr>
                <w:rFonts w:ascii="Arial" w:eastAsia="Arial" w:hAnsi="Arial" w:cs="Arial"/>
                <w:color w:val="0D0D0D"/>
                <w:sz w:val="20"/>
                <w:szCs w:val="20"/>
              </w:rPr>
              <w:t xml:space="preserve">.5 </w:t>
            </w:r>
            <w:r>
              <w:rPr>
                <w:rFonts w:ascii="Arial" w:eastAsia="Arial" w:hAnsi="Arial" w:cs="Arial"/>
                <w:color w:val="0D0D0D"/>
                <w:sz w:val="20"/>
                <w:szCs w:val="20"/>
              </w:rPr>
              <w:tab/>
              <w:t xml:space="preserve">assist the </w:t>
            </w:r>
            <w:r>
              <w:rPr>
                <w:rFonts w:ascii="Arial" w:eastAsia="Arial" w:hAnsi="Arial" w:cs="Arial"/>
                <w:i/>
                <w:color w:val="0D0D0D"/>
                <w:sz w:val="20"/>
                <w:szCs w:val="20"/>
              </w:rPr>
              <w:t>Client</w:t>
            </w:r>
            <w:r>
              <w:rPr>
                <w:rFonts w:ascii="Arial" w:eastAsia="Arial" w:hAnsi="Arial" w:cs="Arial"/>
                <w:color w:val="0D0D0D"/>
                <w:sz w:val="20"/>
                <w:szCs w:val="20"/>
              </w:rPr>
              <w:t xml:space="preserve"> with construction contract negotiations; </w:t>
            </w:r>
          </w:p>
        </w:tc>
        <w:tc>
          <w:tcPr>
            <w:tcW w:w="1224" w:type="dxa"/>
            <w:shd w:val="clear" w:color="auto" w:fill="auto"/>
            <w:tcMar>
              <w:top w:w="57" w:type="dxa"/>
              <w:left w:w="57" w:type="dxa"/>
              <w:bottom w:w="57" w:type="dxa"/>
              <w:right w:w="57" w:type="dxa"/>
            </w:tcMar>
            <w:vAlign w:val="center"/>
          </w:tcPr>
          <w:p w14:paraId="0000008E" w14:textId="25B103E3" w:rsidR="00D52C71" w:rsidRDefault="0096600A">
            <w:pPr>
              <w:spacing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8F" w14:textId="77777777" w:rsidR="00D52C71" w:rsidRDefault="00D52C71">
            <w:pPr>
              <w:spacing w:after="0" w:line="259" w:lineRule="auto"/>
              <w:jc w:val="center"/>
              <w:rPr>
                <w:rFonts w:ascii="Arial" w:eastAsia="Arial" w:hAnsi="Arial" w:cs="Arial"/>
                <w:color w:val="0D0D0D"/>
                <w:sz w:val="20"/>
                <w:szCs w:val="20"/>
              </w:rPr>
            </w:pPr>
          </w:p>
        </w:tc>
      </w:tr>
      <w:tr w:rsidR="00822D58" w14:paraId="237E01D0" w14:textId="77777777" w:rsidTr="00860C4D">
        <w:tc>
          <w:tcPr>
            <w:tcW w:w="750" w:type="dxa"/>
            <w:tcMar>
              <w:top w:w="57" w:type="dxa"/>
              <w:left w:w="57" w:type="dxa"/>
              <w:bottom w:w="57" w:type="dxa"/>
              <w:right w:w="57" w:type="dxa"/>
            </w:tcMar>
          </w:tcPr>
          <w:p w14:paraId="00000090" w14:textId="77777777" w:rsidR="00D52C71" w:rsidRDefault="00D52C71">
            <w:pPr>
              <w:spacing w:after="0" w:line="259" w:lineRule="auto"/>
              <w:ind w:left="274"/>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91" w14:textId="77777777" w:rsidR="00D52C71" w:rsidRDefault="00560BD1">
            <w:pPr>
              <w:spacing w:after="0" w:line="250" w:lineRule="auto"/>
              <w:ind w:left="304" w:hanging="304"/>
              <w:rPr>
                <w:rFonts w:ascii="Arial" w:eastAsia="Arial" w:hAnsi="Arial" w:cs="Arial"/>
                <w:color w:val="0D0D0D"/>
                <w:sz w:val="20"/>
                <w:szCs w:val="20"/>
              </w:rPr>
            </w:pPr>
            <w:r>
              <w:rPr>
                <w:rFonts w:ascii="Arial" w:eastAsia="Arial" w:hAnsi="Arial" w:cs="Arial"/>
                <w:color w:val="0D0D0D"/>
                <w:sz w:val="20"/>
                <w:szCs w:val="20"/>
              </w:rPr>
              <w:t xml:space="preserve">.6 </w:t>
            </w:r>
            <w:r>
              <w:rPr>
                <w:rFonts w:ascii="Arial" w:eastAsia="Arial" w:hAnsi="Arial" w:cs="Arial"/>
                <w:color w:val="0D0D0D"/>
                <w:sz w:val="20"/>
                <w:szCs w:val="20"/>
              </w:rPr>
              <w:tab/>
              <w:t xml:space="preserve">prepare construction contracts and assemble </w:t>
            </w:r>
            <w:r>
              <w:rPr>
                <w:rFonts w:ascii="Arial" w:eastAsia="Arial" w:hAnsi="Arial" w:cs="Arial"/>
                <w:i/>
                <w:color w:val="0D0D0D"/>
                <w:sz w:val="20"/>
                <w:szCs w:val="20"/>
              </w:rPr>
              <w:t>Contract</w:t>
            </w:r>
            <w:r>
              <w:rPr>
                <w:rFonts w:ascii="Arial" w:eastAsia="Arial" w:hAnsi="Arial" w:cs="Arial"/>
                <w:color w:val="0D0D0D"/>
                <w:sz w:val="20"/>
                <w:szCs w:val="20"/>
              </w:rPr>
              <w:t xml:space="preserve"> </w:t>
            </w:r>
            <w:r>
              <w:rPr>
                <w:rFonts w:ascii="Arial" w:eastAsia="Arial" w:hAnsi="Arial" w:cs="Arial"/>
                <w:i/>
                <w:color w:val="0D0D0D"/>
                <w:sz w:val="20"/>
                <w:szCs w:val="20"/>
              </w:rPr>
              <w:t>Documents</w:t>
            </w:r>
            <w:r>
              <w:rPr>
                <w:rFonts w:ascii="Arial" w:eastAsia="Arial" w:hAnsi="Arial" w:cs="Arial"/>
                <w:color w:val="0D0D0D"/>
                <w:sz w:val="20"/>
                <w:szCs w:val="20"/>
              </w:rPr>
              <w:t xml:space="preserve"> for signature by the contracting parties. </w:t>
            </w:r>
          </w:p>
        </w:tc>
        <w:tc>
          <w:tcPr>
            <w:tcW w:w="1224" w:type="dxa"/>
            <w:shd w:val="clear" w:color="auto" w:fill="auto"/>
            <w:tcMar>
              <w:top w:w="57" w:type="dxa"/>
              <w:left w:w="57" w:type="dxa"/>
              <w:bottom w:w="57" w:type="dxa"/>
              <w:right w:w="57" w:type="dxa"/>
            </w:tcMar>
            <w:vAlign w:val="center"/>
          </w:tcPr>
          <w:p w14:paraId="00000092" w14:textId="5294873F" w:rsidR="00D52C71" w:rsidRDefault="0096600A">
            <w:pPr>
              <w:spacing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93" w14:textId="77777777" w:rsidR="00D52C71" w:rsidRDefault="00D52C71">
            <w:pPr>
              <w:spacing w:after="0" w:line="259" w:lineRule="auto"/>
              <w:jc w:val="center"/>
              <w:rPr>
                <w:rFonts w:ascii="Arial" w:eastAsia="Arial" w:hAnsi="Arial" w:cs="Arial"/>
                <w:color w:val="0D0D0D"/>
                <w:sz w:val="20"/>
                <w:szCs w:val="20"/>
              </w:rPr>
            </w:pPr>
          </w:p>
        </w:tc>
      </w:tr>
      <w:tr w:rsidR="00822D58" w14:paraId="341853F1" w14:textId="77777777" w:rsidTr="00860C4D">
        <w:tc>
          <w:tcPr>
            <w:tcW w:w="750" w:type="dxa"/>
            <w:tcMar>
              <w:top w:w="57" w:type="dxa"/>
              <w:left w:w="57" w:type="dxa"/>
              <w:bottom w:w="57" w:type="dxa"/>
              <w:right w:w="57" w:type="dxa"/>
            </w:tcMar>
          </w:tcPr>
          <w:p w14:paraId="00000094" w14:textId="77777777" w:rsidR="00D52C71" w:rsidRDefault="00D52C71">
            <w:pPr>
              <w:keepNext/>
              <w:spacing w:before="60" w:after="0" w:line="259" w:lineRule="auto"/>
              <w:ind w:left="57"/>
              <w:jc w:val="center"/>
              <w:rPr>
                <w:rFonts w:ascii="Arial" w:eastAsia="Arial" w:hAnsi="Arial" w:cs="Arial"/>
                <w:b/>
                <w:color w:val="0D0D0D"/>
                <w:sz w:val="20"/>
                <w:szCs w:val="20"/>
              </w:rPr>
            </w:pPr>
          </w:p>
        </w:tc>
        <w:tc>
          <w:tcPr>
            <w:tcW w:w="7350" w:type="dxa"/>
            <w:shd w:val="clear" w:color="auto" w:fill="auto"/>
            <w:tcMar>
              <w:top w:w="57" w:type="dxa"/>
              <w:left w:w="57" w:type="dxa"/>
              <w:bottom w:w="57" w:type="dxa"/>
              <w:right w:w="57" w:type="dxa"/>
            </w:tcMar>
            <w:vAlign w:val="center"/>
          </w:tcPr>
          <w:p w14:paraId="00000095" w14:textId="77777777" w:rsidR="00D52C71" w:rsidRDefault="0096600A">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 xml:space="preserve">CONSTRUCTION PHASE </w:t>
            </w:r>
          </w:p>
        </w:tc>
        <w:tc>
          <w:tcPr>
            <w:tcW w:w="1224" w:type="dxa"/>
            <w:shd w:val="clear" w:color="auto" w:fill="auto"/>
            <w:tcMar>
              <w:top w:w="57" w:type="dxa"/>
              <w:left w:w="57" w:type="dxa"/>
              <w:bottom w:w="57" w:type="dxa"/>
              <w:right w:w="57" w:type="dxa"/>
            </w:tcMar>
            <w:vAlign w:val="center"/>
          </w:tcPr>
          <w:p w14:paraId="00000096" w14:textId="77777777" w:rsidR="00D52C71" w:rsidRDefault="00D52C71">
            <w:pPr>
              <w:keepNext/>
              <w:spacing w:before="60" w:after="0" w:line="259" w:lineRule="auto"/>
              <w:ind w:left="57"/>
              <w:jc w:val="center"/>
              <w:rPr>
                <w:rFonts w:ascii="Arial" w:eastAsia="Arial" w:hAnsi="Arial" w:cs="Arial"/>
                <w:b/>
                <w:sz w:val="20"/>
                <w:szCs w:val="20"/>
              </w:rPr>
            </w:pPr>
          </w:p>
        </w:tc>
        <w:tc>
          <w:tcPr>
            <w:tcW w:w="1267" w:type="dxa"/>
            <w:tcMar>
              <w:top w:w="57" w:type="dxa"/>
              <w:left w:w="57" w:type="dxa"/>
              <w:bottom w:w="57" w:type="dxa"/>
              <w:right w:w="57" w:type="dxa"/>
            </w:tcMar>
            <w:vAlign w:val="center"/>
          </w:tcPr>
          <w:p w14:paraId="00000097" w14:textId="77777777" w:rsidR="00D52C71" w:rsidRDefault="00D52C71">
            <w:pPr>
              <w:keepNext/>
              <w:spacing w:before="60" w:after="0" w:line="259" w:lineRule="auto"/>
              <w:ind w:left="57"/>
              <w:jc w:val="center"/>
              <w:rPr>
                <w:rFonts w:ascii="Arial" w:eastAsia="Arial" w:hAnsi="Arial" w:cs="Arial"/>
                <w:b/>
                <w:sz w:val="20"/>
                <w:szCs w:val="20"/>
              </w:rPr>
            </w:pPr>
          </w:p>
        </w:tc>
      </w:tr>
      <w:tr w:rsidR="00822D58" w14:paraId="2459140D" w14:textId="77777777" w:rsidTr="00860C4D">
        <w:tc>
          <w:tcPr>
            <w:tcW w:w="750" w:type="dxa"/>
            <w:tcMar>
              <w:top w:w="57" w:type="dxa"/>
              <w:left w:w="57" w:type="dxa"/>
              <w:bottom w:w="57" w:type="dxa"/>
              <w:right w:w="57" w:type="dxa"/>
            </w:tcMar>
          </w:tcPr>
          <w:p w14:paraId="00000098"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sz w:val="20"/>
                <w:szCs w:val="20"/>
              </w:rPr>
            </w:pPr>
          </w:p>
        </w:tc>
        <w:tc>
          <w:tcPr>
            <w:tcW w:w="7350" w:type="dxa"/>
            <w:shd w:val="clear" w:color="auto" w:fill="auto"/>
            <w:tcMar>
              <w:top w:w="57" w:type="dxa"/>
              <w:left w:w="57" w:type="dxa"/>
              <w:bottom w:w="57" w:type="dxa"/>
              <w:right w:w="57" w:type="dxa"/>
            </w:tcMar>
            <w:vAlign w:val="center"/>
          </w:tcPr>
          <w:p w14:paraId="00000099" w14:textId="51A060DD" w:rsidR="00D52C71" w:rsidRDefault="0096600A" w:rsidP="00D67BD8">
            <w:pPr>
              <w:keepLines/>
              <w:spacing w:before="60" w:after="0" w:line="250" w:lineRule="auto"/>
              <w:rPr>
                <w:rFonts w:ascii="Arial" w:eastAsia="Arial" w:hAnsi="Arial" w:cs="Arial"/>
                <w:b/>
                <w:sz w:val="20"/>
                <w:szCs w:val="20"/>
              </w:rPr>
            </w:pPr>
            <w:r>
              <w:rPr>
                <w:rFonts w:ascii="Arial" w:eastAsia="Arial" w:hAnsi="Arial" w:cs="Arial"/>
                <w:b/>
                <w:sz w:val="20"/>
                <w:szCs w:val="20"/>
              </w:rPr>
              <w:t xml:space="preserve">Limited </w:t>
            </w:r>
            <w:r>
              <w:rPr>
                <w:rFonts w:ascii="Arial" w:eastAsia="Arial" w:hAnsi="Arial" w:cs="Arial"/>
                <w:b/>
                <w:i/>
                <w:sz w:val="20"/>
                <w:szCs w:val="20"/>
              </w:rPr>
              <w:t>General Review</w:t>
            </w:r>
            <w:r>
              <w:rPr>
                <w:rFonts w:ascii="Arial" w:eastAsia="Arial" w:hAnsi="Arial" w:cs="Arial"/>
                <w:b/>
                <w:sz w:val="20"/>
                <w:szCs w:val="20"/>
              </w:rPr>
              <w:t xml:space="preserve"> </w:t>
            </w:r>
            <w:r>
              <w:rPr>
                <w:rFonts w:ascii="Arial" w:eastAsia="Arial" w:hAnsi="Arial" w:cs="Arial"/>
                <w:color w:val="0D0D0D"/>
                <w:sz w:val="20"/>
                <w:szCs w:val="20"/>
              </w:rPr>
              <w:t xml:space="preserve">– </w:t>
            </w:r>
            <w:r>
              <w:rPr>
                <w:rFonts w:ascii="Arial" w:eastAsia="Arial" w:hAnsi="Arial" w:cs="Arial"/>
                <w:sz w:val="20"/>
                <w:szCs w:val="20"/>
              </w:rPr>
              <w:t xml:space="preserve">Provide limited </w:t>
            </w:r>
            <w:r>
              <w:rPr>
                <w:rFonts w:ascii="Arial" w:eastAsia="Arial" w:hAnsi="Arial" w:cs="Arial"/>
                <w:i/>
                <w:sz w:val="20"/>
                <w:szCs w:val="20"/>
              </w:rPr>
              <w:t>General Review</w:t>
            </w:r>
            <w:r>
              <w:rPr>
                <w:rFonts w:ascii="Arial" w:eastAsia="Arial" w:hAnsi="Arial" w:cs="Arial"/>
                <w:sz w:val="20"/>
                <w:szCs w:val="20"/>
              </w:rPr>
              <w:t xml:space="preserve"> </w:t>
            </w:r>
            <w:r>
              <w:rPr>
                <w:rFonts w:ascii="Arial" w:eastAsia="Arial" w:hAnsi="Arial" w:cs="Arial"/>
                <w:i/>
                <w:sz w:val="20"/>
                <w:szCs w:val="20"/>
              </w:rPr>
              <w:t>Services</w:t>
            </w:r>
            <w:r>
              <w:rPr>
                <w:rFonts w:ascii="Arial" w:eastAsia="Arial" w:hAnsi="Arial" w:cs="Arial"/>
                <w:sz w:val="20"/>
                <w:szCs w:val="20"/>
              </w:rPr>
              <w:t xml:space="preserve"> during construction restricted to life safety and code compliance; examine, evaluate, and report upon representative samples of the </w:t>
            </w:r>
            <w:r>
              <w:rPr>
                <w:rFonts w:ascii="Arial" w:eastAsia="Arial" w:hAnsi="Arial" w:cs="Arial"/>
                <w:i/>
                <w:sz w:val="20"/>
                <w:szCs w:val="20"/>
              </w:rPr>
              <w:t>Work</w:t>
            </w:r>
            <w:r>
              <w:rPr>
                <w:rFonts w:ascii="Arial" w:eastAsia="Arial" w:hAnsi="Arial" w:cs="Arial"/>
                <w:sz w:val="20"/>
                <w:szCs w:val="20"/>
              </w:rPr>
              <w:t xml:space="preserve">; keep the </w:t>
            </w:r>
            <w:r>
              <w:rPr>
                <w:rFonts w:ascii="Arial" w:eastAsia="Arial" w:hAnsi="Arial" w:cs="Arial"/>
                <w:i/>
                <w:sz w:val="20"/>
                <w:szCs w:val="20"/>
              </w:rPr>
              <w:t>Client</w:t>
            </w:r>
            <w:r>
              <w:rPr>
                <w:rFonts w:ascii="Arial" w:eastAsia="Arial" w:hAnsi="Arial" w:cs="Arial"/>
                <w:sz w:val="20"/>
                <w:szCs w:val="20"/>
              </w:rPr>
              <w:t xml:space="preserve"> informed of the progress of the </w:t>
            </w:r>
            <w:r>
              <w:rPr>
                <w:rFonts w:ascii="Arial" w:eastAsia="Arial" w:hAnsi="Arial" w:cs="Arial"/>
                <w:i/>
                <w:sz w:val="20"/>
                <w:szCs w:val="20"/>
              </w:rPr>
              <w:t>Work</w:t>
            </w:r>
            <w:r>
              <w:rPr>
                <w:rFonts w:ascii="Arial" w:eastAsia="Arial" w:hAnsi="Arial" w:cs="Arial"/>
                <w:sz w:val="20"/>
                <w:szCs w:val="20"/>
              </w:rPr>
              <w:t xml:space="preserve">; report life safety and code compliance defects and deficiencies in the </w:t>
            </w:r>
            <w:r>
              <w:rPr>
                <w:rFonts w:ascii="Arial" w:eastAsia="Arial" w:hAnsi="Arial" w:cs="Arial"/>
                <w:i/>
                <w:sz w:val="20"/>
                <w:szCs w:val="20"/>
              </w:rPr>
              <w:t>Work</w:t>
            </w:r>
            <w:r>
              <w:rPr>
                <w:rFonts w:ascii="Arial" w:eastAsia="Arial" w:hAnsi="Arial" w:cs="Arial"/>
                <w:sz w:val="20"/>
                <w:szCs w:val="20"/>
              </w:rPr>
              <w:t xml:space="preserve"> observed during the course of the site reviews; and report in writing to the </w:t>
            </w:r>
            <w:r>
              <w:rPr>
                <w:rFonts w:ascii="Arial" w:eastAsia="Arial" w:hAnsi="Arial" w:cs="Arial"/>
                <w:i/>
                <w:sz w:val="20"/>
                <w:szCs w:val="20"/>
              </w:rPr>
              <w:t>Client</w:t>
            </w:r>
            <w:r>
              <w:rPr>
                <w:rFonts w:ascii="Arial" w:eastAsia="Arial" w:hAnsi="Arial" w:cs="Arial"/>
                <w:sz w:val="20"/>
                <w:szCs w:val="20"/>
              </w:rPr>
              <w:t xml:space="preserve"> and</w:t>
            </w:r>
            <w:r w:rsidR="00D67BD8">
              <w:rPr>
                <w:rFonts w:ascii="Arial" w:eastAsia="Arial" w:hAnsi="Arial" w:cs="Arial"/>
                <w:sz w:val="20"/>
                <w:szCs w:val="20"/>
              </w:rPr>
              <w:t>,</w:t>
            </w:r>
            <w:r>
              <w:rPr>
                <w:rFonts w:ascii="Arial" w:eastAsia="Arial" w:hAnsi="Arial" w:cs="Arial"/>
                <w:sz w:val="20"/>
                <w:szCs w:val="20"/>
              </w:rPr>
              <w:t xml:space="preserve"> where required by law</w:t>
            </w:r>
            <w:r w:rsidR="00D67BD8">
              <w:rPr>
                <w:rFonts w:ascii="Arial" w:eastAsia="Arial" w:hAnsi="Arial" w:cs="Arial"/>
                <w:sz w:val="20"/>
                <w:szCs w:val="20"/>
              </w:rPr>
              <w:t>,</w:t>
            </w:r>
            <w:r>
              <w:rPr>
                <w:rFonts w:ascii="Arial" w:eastAsia="Arial" w:hAnsi="Arial" w:cs="Arial"/>
                <w:sz w:val="20"/>
                <w:szCs w:val="20"/>
              </w:rPr>
              <w:t xml:space="preserve"> to the chief building official. </w:t>
            </w:r>
          </w:p>
        </w:tc>
        <w:tc>
          <w:tcPr>
            <w:tcW w:w="1224" w:type="dxa"/>
            <w:shd w:val="clear" w:color="auto" w:fill="auto"/>
            <w:tcMar>
              <w:top w:w="57" w:type="dxa"/>
              <w:left w:w="57" w:type="dxa"/>
              <w:bottom w:w="57" w:type="dxa"/>
              <w:right w:w="57" w:type="dxa"/>
            </w:tcMar>
            <w:vAlign w:val="center"/>
          </w:tcPr>
          <w:p w14:paraId="0000009A" w14:textId="77777777" w:rsidR="00D52C71" w:rsidRDefault="00D52C71">
            <w:pPr>
              <w:spacing w:before="60" w:after="0" w:line="259" w:lineRule="auto"/>
              <w:jc w:val="center"/>
              <w:rPr>
                <w:rFonts w:ascii="Arial" w:eastAsia="Arial" w:hAnsi="Arial" w:cs="Arial"/>
                <w:sz w:val="20"/>
                <w:szCs w:val="20"/>
              </w:rPr>
            </w:pPr>
          </w:p>
        </w:tc>
        <w:tc>
          <w:tcPr>
            <w:tcW w:w="1267" w:type="dxa"/>
            <w:tcMar>
              <w:top w:w="57" w:type="dxa"/>
              <w:left w:w="57" w:type="dxa"/>
              <w:bottom w:w="57" w:type="dxa"/>
              <w:right w:w="57" w:type="dxa"/>
            </w:tcMar>
            <w:vAlign w:val="center"/>
          </w:tcPr>
          <w:p w14:paraId="0000009B" w14:textId="77777777" w:rsidR="00D52C71" w:rsidRDefault="00D52C71">
            <w:pPr>
              <w:spacing w:before="60" w:after="0" w:line="259" w:lineRule="auto"/>
              <w:jc w:val="center"/>
              <w:rPr>
                <w:rFonts w:ascii="Arial" w:eastAsia="Arial" w:hAnsi="Arial" w:cs="Arial"/>
                <w:sz w:val="20"/>
                <w:szCs w:val="20"/>
              </w:rPr>
            </w:pPr>
          </w:p>
        </w:tc>
      </w:tr>
      <w:tr w:rsidR="00822D58" w14:paraId="086305DA" w14:textId="77777777" w:rsidTr="00860C4D">
        <w:tc>
          <w:tcPr>
            <w:tcW w:w="750" w:type="dxa"/>
            <w:tcMar>
              <w:top w:w="57" w:type="dxa"/>
              <w:left w:w="57" w:type="dxa"/>
              <w:bottom w:w="57" w:type="dxa"/>
              <w:right w:w="57" w:type="dxa"/>
            </w:tcMar>
          </w:tcPr>
          <w:p w14:paraId="0000009C"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sz w:val="20"/>
                <w:szCs w:val="20"/>
              </w:rPr>
            </w:pPr>
          </w:p>
        </w:tc>
        <w:tc>
          <w:tcPr>
            <w:tcW w:w="7350" w:type="dxa"/>
            <w:shd w:val="clear" w:color="auto" w:fill="auto"/>
            <w:tcMar>
              <w:top w:w="57" w:type="dxa"/>
              <w:left w:w="57" w:type="dxa"/>
              <w:bottom w:w="57" w:type="dxa"/>
              <w:right w:w="57" w:type="dxa"/>
            </w:tcMar>
            <w:vAlign w:val="center"/>
          </w:tcPr>
          <w:p w14:paraId="0000009D" w14:textId="2E378911" w:rsidR="00D52C71" w:rsidRDefault="0096600A" w:rsidP="00D67BD8">
            <w:pPr>
              <w:spacing w:before="60" w:after="0" w:line="250" w:lineRule="auto"/>
              <w:rPr>
                <w:rFonts w:ascii="Arial" w:eastAsia="Arial" w:hAnsi="Arial" w:cs="Arial"/>
                <w:color w:val="0D0D0D"/>
                <w:sz w:val="20"/>
                <w:szCs w:val="20"/>
              </w:rPr>
            </w:pPr>
            <w:r>
              <w:rPr>
                <w:rFonts w:ascii="Arial" w:eastAsia="Arial" w:hAnsi="Arial" w:cs="Arial"/>
                <w:b/>
                <w:i/>
                <w:color w:val="0D0D0D"/>
                <w:sz w:val="20"/>
                <w:szCs w:val="20"/>
              </w:rPr>
              <w:t>General Review</w:t>
            </w:r>
            <w:r>
              <w:rPr>
                <w:rFonts w:ascii="Arial" w:eastAsia="Arial" w:hAnsi="Arial" w:cs="Arial"/>
                <w:b/>
                <w:color w:val="0D0D0D"/>
                <w:sz w:val="20"/>
                <w:szCs w:val="20"/>
              </w:rPr>
              <w:t xml:space="preserve"> </w:t>
            </w:r>
            <w:r>
              <w:rPr>
                <w:rFonts w:ascii="Arial" w:eastAsia="Arial" w:hAnsi="Arial" w:cs="Arial"/>
                <w:color w:val="0D0D0D"/>
                <w:sz w:val="20"/>
                <w:szCs w:val="20"/>
              </w:rPr>
              <w:t xml:space="preserve">– Provide </w:t>
            </w:r>
            <w:r>
              <w:rPr>
                <w:rFonts w:ascii="Arial" w:eastAsia="Arial" w:hAnsi="Arial" w:cs="Arial"/>
                <w:i/>
                <w:color w:val="0D0D0D"/>
                <w:sz w:val="20"/>
                <w:szCs w:val="20"/>
              </w:rPr>
              <w:t>General Review</w:t>
            </w:r>
            <w:r>
              <w:rPr>
                <w:rFonts w:ascii="Arial" w:eastAsia="Arial" w:hAnsi="Arial" w:cs="Arial"/>
                <w:i/>
                <w:sz w:val="20"/>
                <w:szCs w:val="20"/>
              </w:rPr>
              <w:t xml:space="preserve"> Services</w:t>
            </w:r>
            <w:r>
              <w:rPr>
                <w:rFonts w:ascii="Arial" w:eastAsia="Arial" w:hAnsi="Arial" w:cs="Arial"/>
                <w:color w:val="0D0D0D"/>
                <w:sz w:val="20"/>
                <w:szCs w:val="20"/>
              </w:rPr>
              <w:t xml:space="preserve"> during construction; examine, evaluate, and report upon representative samples of the </w:t>
            </w:r>
            <w:r>
              <w:rPr>
                <w:rFonts w:ascii="Arial" w:eastAsia="Arial" w:hAnsi="Arial" w:cs="Arial"/>
                <w:i/>
                <w:color w:val="0D0D0D"/>
                <w:sz w:val="20"/>
                <w:szCs w:val="20"/>
              </w:rPr>
              <w:t>Work</w:t>
            </w:r>
            <w:r>
              <w:rPr>
                <w:rFonts w:ascii="Arial" w:eastAsia="Arial" w:hAnsi="Arial" w:cs="Arial"/>
                <w:color w:val="0D0D0D"/>
                <w:sz w:val="20"/>
                <w:szCs w:val="20"/>
              </w:rPr>
              <w:t xml:space="preserve">; keep the </w:t>
            </w:r>
            <w:r>
              <w:rPr>
                <w:rFonts w:ascii="Arial" w:eastAsia="Arial" w:hAnsi="Arial" w:cs="Arial"/>
                <w:i/>
                <w:color w:val="0D0D0D"/>
                <w:sz w:val="20"/>
                <w:szCs w:val="20"/>
              </w:rPr>
              <w:t>Client</w:t>
            </w:r>
            <w:r>
              <w:rPr>
                <w:rFonts w:ascii="Arial" w:eastAsia="Arial" w:hAnsi="Arial" w:cs="Arial"/>
                <w:color w:val="0D0D0D"/>
                <w:sz w:val="20"/>
                <w:szCs w:val="20"/>
              </w:rPr>
              <w:t xml:space="preserve"> informed of the progress and quality of the </w:t>
            </w:r>
            <w:r>
              <w:rPr>
                <w:rFonts w:ascii="Arial" w:eastAsia="Arial" w:hAnsi="Arial" w:cs="Arial"/>
                <w:i/>
                <w:color w:val="0D0D0D"/>
                <w:sz w:val="20"/>
                <w:szCs w:val="20"/>
              </w:rPr>
              <w:t>Work</w:t>
            </w:r>
            <w:r>
              <w:rPr>
                <w:rFonts w:ascii="Arial" w:eastAsia="Arial" w:hAnsi="Arial" w:cs="Arial"/>
                <w:color w:val="0D0D0D"/>
                <w:sz w:val="20"/>
                <w:szCs w:val="20"/>
              </w:rPr>
              <w:t xml:space="preserve">; report defects and deficiencies in the </w:t>
            </w:r>
            <w:r>
              <w:rPr>
                <w:rFonts w:ascii="Arial" w:eastAsia="Arial" w:hAnsi="Arial" w:cs="Arial"/>
                <w:i/>
                <w:color w:val="0D0D0D"/>
                <w:sz w:val="20"/>
                <w:szCs w:val="20"/>
              </w:rPr>
              <w:t>Work</w:t>
            </w:r>
            <w:r>
              <w:rPr>
                <w:rFonts w:ascii="Arial" w:eastAsia="Arial" w:hAnsi="Arial" w:cs="Arial"/>
                <w:color w:val="0D0D0D"/>
                <w:sz w:val="20"/>
                <w:szCs w:val="20"/>
              </w:rPr>
              <w:t xml:space="preserve"> observed during the course of the site reviews; and report in writing to the </w:t>
            </w:r>
            <w:r>
              <w:rPr>
                <w:rFonts w:ascii="Arial" w:eastAsia="Arial" w:hAnsi="Arial" w:cs="Arial"/>
                <w:i/>
                <w:color w:val="0D0D0D"/>
                <w:sz w:val="20"/>
                <w:szCs w:val="20"/>
              </w:rPr>
              <w:t>Client</w:t>
            </w:r>
            <w:r>
              <w:rPr>
                <w:rFonts w:ascii="Arial" w:eastAsia="Arial" w:hAnsi="Arial" w:cs="Arial"/>
                <w:color w:val="0D0D0D"/>
                <w:sz w:val="20"/>
                <w:szCs w:val="20"/>
              </w:rPr>
              <w:t xml:space="preserve"> and authorities having jurisdiction. </w:t>
            </w:r>
          </w:p>
        </w:tc>
        <w:tc>
          <w:tcPr>
            <w:tcW w:w="1224" w:type="dxa"/>
            <w:shd w:val="clear" w:color="auto" w:fill="auto"/>
            <w:tcMar>
              <w:top w:w="57" w:type="dxa"/>
              <w:left w:w="57" w:type="dxa"/>
              <w:bottom w:w="57" w:type="dxa"/>
              <w:right w:w="57" w:type="dxa"/>
            </w:tcMar>
            <w:vAlign w:val="center"/>
          </w:tcPr>
          <w:p w14:paraId="0000009E"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9F" w14:textId="77777777" w:rsidR="00D52C71" w:rsidRDefault="00D52C71">
            <w:pPr>
              <w:spacing w:before="60" w:after="0" w:line="259" w:lineRule="auto"/>
              <w:jc w:val="center"/>
              <w:rPr>
                <w:rFonts w:ascii="Arial" w:eastAsia="Arial" w:hAnsi="Arial" w:cs="Arial"/>
                <w:color w:val="0D0D0D"/>
                <w:sz w:val="20"/>
                <w:szCs w:val="20"/>
              </w:rPr>
            </w:pPr>
          </w:p>
        </w:tc>
      </w:tr>
      <w:tr w:rsidR="00822D58" w14:paraId="59E4287A" w14:textId="77777777" w:rsidTr="00860C4D">
        <w:tc>
          <w:tcPr>
            <w:tcW w:w="750" w:type="dxa"/>
            <w:tcMar>
              <w:top w:w="57" w:type="dxa"/>
              <w:left w:w="57" w:type="dxa"/>
              <w:bottom w:w="57" w:type="dxa"/>
              <w:right w:w="57" w:type="dxa"/>
            </w:tcMar>
          </w:tcPr>
          <w:p w14:paraId="000000A0"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A1" w14:textId="2F5DDCCA" w:rsidR="00D52C71" w:rsidRDefault="0096600A" w:rsidP="00D67BD8">
            <w:pPr>
              <w:spacing w:before="60" w:after="0" w:line="250" w:lineRule="auto"/>
              <w:rPr>
                <w:rFonts w:ascii="Arial" w:eastAsia="Arial" w:hAnsi="Arial" w:cs="Arial"/>
                <w:b/>
                <w:i/>
                <w:color w:val="0D0D0D"/>
                <w:sz w:val="20"/>
                <w:szCs w:val="20"/>
              </w:rPr>
            </w:pPr>
            <w:r>
              <w:rPr>
                <w:rFonts w:ascii="Arial" w:eastAsia="Arial" w:hAnsi="Arial" w:cs="Arial"/>
                <w:b/>
                <w:color w:val="0D0D0D"/>
                <w:sz w:val="20"/>
                <w:szCs w:val="20"/>
              </w:rPr>
              <w:t xml:space="preserve">Site Meetings </w:t>
            </w:r>
            <w:r>
              <w:rPr>
                <w:rFonts w:ascii="Arial" w:eastAsia="Arial" w:hAnsi="Arial" w:cs="Arial"/>
                <w:color w:val="0D0D0D"/>
                <w:sz w:val="20"/>
                <w:szCs w:val="20"/>
              </w:rPr>
              <w:t xml:space="preserve">– Attend site meetings with </w:t>
            </w:r>
            <w:r w:rsidR="00D67BD8" w:rsidRPr="00D67BD8">
              <w:rPr>
                <w:rFonts w:ascii="Arial" w:eastAsia="Arial" w:hAnsi="Arial" w:cs="Arial"/>
                <w:i/>
                <w:color w:val="0D0D0D"/>
                <w:sz w:val="20"/>
                <w:szCs w:val="20"/>
              </w:rPr>
              <w:t>Client, Client’s Contractors</w:t>
            </w:r>
            <w:r>
              <w:rPr>
                <w:rFonts w:ascii="Arial" w:eastAsia="Arial" w:hAnsi="Arial" w:cs="Arial"/>
                <w:color w:val="0D0D0D"/>
                <w:sz w:val="20"/>
                <w:szCs w:val="20"/>
              </w:rPr>
              <w:t xml:space="preserve">, major sub-contractors, and </w:t>
            </w:r>
            <w:r>
              <w:rPr>
                <w:rFonts w:ascii="Arial" w:eastAsia="Arial" w:hAnsi="Arial" w:cs="Arial"/>
                <w:i/>
                <w:color w:val="0D0D0D"/>
                <w:sz w:val="20"/>
                <w:szCs w:val="20"/>
              </w:rPr>
              <w:t>Consultants</w:t>
            </w:r>
            <w:r>
              <w:rPr>
                <w:rFonts w:ascii="Arial" w:eastAsia="Arial" w:hAnsi="Arial" w:cs="Arial"/>
                <w:color w:val="0D0D0D"/>
                <w:sz w:val="20"/>
                <w:szCs w:val="20"/>
              </w:rPr>
              <w:t>, where appropriate, to review the progress of the W</w:t>
            </w:r>
            <w:r>
              <w:rPr>
                <w:rFonts w:ascii="Arial" w:eastAsia="Arial" w:hAnsi="Arial" w:cs="Arial"/>
                <w:i/>
                <w:color w:val="0D0D0D"/>
                <w:sz w:val="20"/>
                <w:szCs w:val="20"/>
              </w:rPr>
              <w:t xml:space="preserve">ork. </w:t>
            </w:r>
          </w:p>
        </w:tc>
        <w:tc>
          <w:tcPr>
            <w:tcW w:w="1224" w:type="dxa"/>
            <w:shd w:val="clear" w:color="auto" w:fill="auto"/>
            <w:tcMar>
              <w:top w:w="57" w:type="dxa"/>
              <w:left w:w="57" w:type="dxa"/>
              <w:bottom w:w="57" w:type="dxa"/>
              <w:right w:w="57" w:type="dxa"/>
            </w:tcMar>
            <w:vAlign w:val="center"/>
          </w:tcPr>
          <w:p w14:paraId="000000A2" w14:textId="77777777" w:rsidR="00D52C71" w:rsidRDefault="00D52C71">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A3" w14:textId="77777777" w:rsidR="00D52C71" w:rsidRDefault="00D52C71">
            <w:pPr>
              <w:spacing w:before="60" w:after="0" w:line="259" w:lineRule="auto"/>
              <w:jc w:val="center"/>
              <w:rPr>
                <w:rFonts w:ascii="Arial" w:eastAsia="Arial" w:hAnsi="Arial" w:cs="Arial"/>
                <w:color w:val="0D0D0D"/>
                <w:sz w:val="20"/>
                <w:szCs w:val="20"/>
              </w:rPr>
            </w:pPr>
          </w:p>
        </w:tc>
      </w:tr>
      <w:tr w:rsidR="00822D58" w14:paraId="41FCAAB2" w14:textId="77777777" w:rsidTr="00860C4D">
        <w:tc>
          <w:tcPr>
            <w:tcW w:w="750" w:type="dxa"/>
            <w:tcMar>
              <w:top w:w="57" w:type="dxa"/>
              <w:left w:w="57" w:type="dxa"/>
              <w:bottom w:w="57" w:type="dxa"/>
              <w:right w:w="57" w:type="dxa"/>
            </w:tcMar>
          </w:tcPr>
          <w:p w14:paraId="000000A4"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A5" w14:textId="77777777" w:rsidR="00D52C71" w:rsidRDefault="00560BD1">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WSIB Certificates, Bonds, and Insurance Policies</w:t>
            </w:r>
            <w:r>
              <w:rPr>
                <w:rFonts w:ascii="Arial" w:eastAsia="Arial" w:hAnsi="Arial" w:cs="Arial"/>
                <w:color w:val="0D0D0D"/>
                <w:sz w:val="20"/>
                <w:szCs w:val="20"/>
              </w:rPr>
              <w:t xml:space="preserve"> – Arrange to receive from the contractor, as required under the construction contract, Workplace Safety Insurance Board (WSIB) certificates, bonds, and insurance policies and deliver to </w:t>
            </w:r>
            <w:r>
              <w:rPr>
                <w:rFonts w:ascii="Arial" w:eastAsia="Arial" w:hAnsi="Arial" w:cs="Arial"/>
                <w:i/>
                <w:color w:val="0D0D0D"/>
                <w:sz w:val="20"/>
                <w:szCs w:val="20"/>
              </w:rPr>
              <w:t>Client</w:t>
            </w:r>
            <w:r>
              <w:rPr>
                <w:rFonts w:ascii="Arial" w:eastAsia="Arial" w:hAnsi="Arial" w:cs="Arial"/>
                <w:color w:val="0D0D0D"/>
                <w:sz w:val="20"/>
                <w:szCs w:val="20"/>
              </w:rPr>
              <w:t xml:space="preserve"> for </w:t>
            </w:r>
            <w:r>
              <w:rPr>
                <w:rFonts w:ascii="Arial" w:eastAsia="Arial" w:hAnsi="Arial" w:cs="Arial"/>
                <w:i/>
                <w:color w:val="0D0D0D"/>
                <w:sz w:val="20"/>
                <w:szCs w:val="20"/>
              </w:rPr>
              <w:t xml:space="preserve">Client’s </w:t>
            </w:r>
            <w:r>
              <w:rPr>
                <w:rFonts w:ascii="Arial" w:eastAsia="Arial" w:hAnsi="Arial" w:cs="Arial"/>
                <w:color w:val="0D0D0D"/>
                <w:sz w:val="20"/>
                <w:szCs w:val="20"/>
              </w:rPr>
              <w:t xml:space="preserve">bond and insurance advisors to review. </w:t>
            </w:r>
          </w:p>
        </w:tc>
        <w:tc>
          <w:tcPr>
            <w:tcW w:w="1224" w:type="dxa"/>
            <w:shd w:val="clear" w:color="auto" w:fill="auto"/>
            <w:tcMar>
              <w:top w:w="57" w:type="dxa"/>
              <w:left w:w="57" w:type="dxa"/>
              <w:bottom w:w="57" w:type="dxa"/>
              <w:right w:w="57" w:type="dxa"/>
            </w:tcMar>
            <w:vAlign w:val="center"/>
          </w:tcPr>
          <w:p w14:paraId="000000A6" w14:textId="472B5122"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A7" w14:textId="77777777" w:rsidR="00D52C71" w:rsidRDefault="00D52C71">
            <w:pPr>
              <w:spacing w:before="60" w:after="0" w:line="259" w:lineRule="auto"/>
              <w:jc w:val="center"/>
              <w:rPr>
                <w:rFonts w:ascii="Arial" w:eastAsia="Arial" w:hAnsi="Arial" w:cs="Arial"/>
                <w:color w:val="0D0D0D"/>
                <w:sz w:val="20"/>
                <w:szCs w:val="20"/>
              </w:rPr>
            </w:pPr>
          </w:p>
        </w:tc>
      </w:tr>
      <w:tr w:rsidR="00822D58" w14:paraId="46080335" w14:textId="77777777" w:rsidTr="00860C4D">
        <w:tc>
          <w:tcPr>
            <w:tcW w:w="750" w:type="dxa"/>
            <w:tcMar>
              <w:top w:w="57" w:type="dxa"/>
              <w:left w:w="57" w:type="dxa"/>
              <w:bottom w:w="57" w:type="dxa"/>
              <w:right w:w="57" w:type="dxa"/>
            </w:tcMar>
          </w:tcPr>
          <w:p w14:paraId="000000A8" w14:textId="77777777" w:rsidR="00D52C71" w:rsidRDefault="00D52C71">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A9" w14:textId="77777777" w:rsidR="00D52C71" w:rsidRDefault="00560BD1">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Construction Schedule</w:t>
            </w:r>
            <w:r>
              <w:rPr>
                <w:rFonts w:ascii="Arial" w:eastAsia="Arial" w:hAnsi="Arial" w:cs="Arial"/>
                <w:color w:val="0D0D0D"/>
                <w:sz w:val="20"/>
                <w:szCs w:val="20"/>
              </w:rPr>
              <w:t xml:space="preserve"> – Receive construction schedule from contractor, review and forward it with comments to </w:t>
            </w:r>
            <w:r>
              <w:rPr>
                <w:rFonts w:ascii="Arial" w:eastAsia="Arial" w:hAnsi="Arial" w:cs="Arial"/>
                <w:i/>
                <w:color w:val="0D0D0D"/>
                <w:sz w:val="20"/>
                <w:szCs w:val="20"/>
              </w:rPr>
              <w:t xml:space="preserve">Client. </w:t>
            </w:r>
          </w:p>
        </w:tc>
        <w:tc>
          <w:tcPr>
            <w:tcW w:w="1224" w:type="dxa"/>
            <w:shd w:val="clear" w:color="auto" w:fill="auto"/>
            <w:tcMar>
              <w:top w:w="57" w:type="dxa"/>
              <w:left w:w="57" w:type="dxa"/>
              <w:bottom w:w="57" w:type="dxa"/>
              <w:right w:w="57" w:type="dxa"/>
            </w:tcMar>
            <w:vAlign w:val="center"/>
          </w:tcPr>
          <w:p w14:paraId="000000AA" w14:textId="2525044A" w:rsidR="00D52C71" w:rsidRDefault="0096600A">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AB" w14:textId="77777777" w:rsidR="00D52C71" w:rsidRDefault="00D52C71">
            <w:pPr>
              <w:spacing w:before="60" w:after="0" w:line="259" w:lineRule="auto"/>
              <w:jc w:val="center"/>
              <w:rPr>
                <w:rFonts w:ascii="Arial" w:eastAsia="Arial" w:hAnsi="Arial" w:cs="Arial"/>
                <w:color w:val="0D0D0D"/>
                <w:sz w:val="20"/>
                <w:szCs w:val="20"/>
              </w:rPr>
            </w:pPr>
          </w:p>
        </w:tc>
      </w:tr>
      <w:tr w:rsidR="00822D58" w14:paraId="77E52EFD" w14:textId="77777777" w:rsidTr="00860C4D">
        <w:tc>
          <w:tcPr>
            <w:tcW w:w="750" w:type="dxa"/>
            <w:tcMar>
              <w:top w:w="57" w:type="dxa"/>
              <w:left w:w="57" w:type="dxa"/>
              <w:bottom w:w="57" w:type="dxa"/>
              <w:right w:w="57" w:type="dxa"/>
            </w:tcMar>
          </w:tcPr>
          <w:p w14:paraId="000000AC"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AD" w14:textId="77777777" w:rsidR="004D0BCF" w:rsidRDefault="0096600A" w:rsidP="004D0BCF">
            <w:pPr>
              <w:keepLines/>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Schedule of Values</w:t>
            </w:r>
            <w:r>
              <w:rPr>
                <w:rFonts w:ascii="Arial" w:eastAsia="Arial" w:hAnsi="Arial" w:cs="Arial"/>
                <w:color w:val="0D0D0D"/>
                <w:sz w:val="20"/>
                <w:szCs w:val="20"/>
              </w:rPr>
              <w:t xml:space="preserve"> – Receive schedule of values from contractor, review and adjust, if required. Advise both </w:t>
            </w:r>
            <w:r>
              <w:rPr>
                <w:rFonts w:ascii="Arial" w:eastAsia="Arial" w:hAnsi="Arial" w:cs="Arial"/>
                <w:i/>
                <w:color w:val="0D0D0D"/>
                <w:sz w:val="20"/>
                <w:szCs w:val="20"/>
              </w:rPr>
              <w:t xml:space="preserve">Client </w:t>
            </w:r>
            <w:r>
              <w:rPr>
                <w:rFonts w:ascii="Arial" w:eastAsia="Arial" w:hAnsi="Arial" w:cs="Arial"/>
                <w:color w:val="0D0D0D"/>
                <w:sz w:val="20"/>
                <w:szCs w:val="20"/>
              </w:rPr>
              <w:t xml:space="preserve">and contractor that the agreed schedule of values will form the basis for factoring percentage of </w:t>
            </w:r>
            <w:r>
              <w:rPr>
                <w:rFonts w:ascii="Arial" w:eastAsia="Arial" w:hAnsi="Arial" w:cs="Arial"/>
                <w:i/>
                <w:color w:val="0D0D0D"/>
                <w:sz w:val="20"/>
                <w:szCs w:val="20"/>
              </w:rPr>
              <w:t>Work</w:t>
            </w:r>
            <w:r>
              <w:rPr>
                <w:rFonts w:ascii="Arial" w:eastAsia="Arial" w:hAnsi="Arial" w:cs="Arial"/>
                <w:color w:val="0D0D0D"/>
                <w:sz w:val="20"/>
                <w:szCs w:val="20"/>
              </w:rPr>
              <w:t xml:space="preserve"> completed into certificates for payment. </w:t>
            </w:r>
          </w:p>
        </w:tc>
        <w:tc>
          <w:tcPr>
            <w:tcW w:w="1224" w:type="dxa"/>
            <w:shd w:val="clear" w:color="auto" w:fill="auto"/>
            <w:tcMar>
              <w:top w:w="57" w:type="dxa"/>
              <w:left w:w="57" w:type="dxa"/>
              <w:bottom w:w="57" w:type="dxa"/>
              <w:right w:w="57" w:type="dxa"/>
            </w:tcMar>
            <w:vAlign w:val="center"/>
          </w:tcPr>
          <w:p w14:paraId="000000AE" w14:textId="6044CDA4" w:rsidR="004D0BCF" w:rsidRDefault="0096600A" w:rsidP="004D0BCF">
            <w:pPr>
              <w:keepLines/>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7" w:type="dxa"/>
            <w:tcMar>
              <w:top w:w="57" w:type="dxa"/>
              <w:left w:w="57" w:type="dxa"/>
              <w:bottom w:w="57" w:type="dxa"/>
              <w:right w:w="57" w:type="dxa"/>
            </w:tcMar>
            <w:vAlign w:val="center"/>
          </w:tcPr>
          <w:p w14:paraId="000000AF" w14:textId="36543C26" w:rsidR="004D0BCF" w:rsidRDefault="004D0BCF" w:rsidP="004D0BCF">
            <w:pPr>
              <w:keepLines/>
              <w:spacing w:before="60" w:after="0" w:line="259" w:lineRule="auto"/>
              <w:jc w:val="center"/>
              <w:rPr>
                <w:rFonts w:ascii="Arial" w:eastAsia="Arial" w:hAnsi="Arial" w:cs="Arial"/>
                <w:color w:val="0D0D0D"/>
                <w:sz w:val="20"/>
                <w:szCs w:val="20"/>
              </w:rPr>
            </w:pPr>
          </w:p>
        </w:tc>
      </w:tr>
      <w:tr w:rsidR="00822D58" w14:paraId="0EDB43E3" w14:textId="77777777" w:rsidTr="00860C4D">
        <w:trPr>
          <w:cantSplit/>
        </w:trPr>
        <w:tc>
          <w:tcPr>
            <w:tcW w:w="750" w:type="dxa"/>
            <w:tcMar>
              <w:top w:w="57" w:type="dxa"/>
              <w:left w:w="57" w:type="dxa"/>
              <w:bottom w:w="57" w:type="dxa"/>
              <w:right w:w="57" w:type="dxa"/>
            </w:tcMar>
          </w:tcPr>
          <w:p w14:paraId="000000B0"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B1" w14:textId="77777777" w:rsidR="004D0BCF" w:rsidRDefault="0096600A" w:rsidP="004D0BCF">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Payment Certification</w:t>
            </w:r>
            <w:r>
              <w:rPr>
                <w:rFonts w:ascii="Arial" w:eastAsia="Arial" w:hAnsi="Arial" w:cs="Arial"/>
                <w:color w:val="0D0D0D"/>
                <w:sz w:val="20"/>
                <w:szCs w:val="20"/>
              </w:rPr>
              <w:t xml:space="preserve"> – When engaged to provide </w:t>
            </w:r>
            <w:r>
              <w:rPr>
                <w:rFonts w:ascii="Arial" w:eastAsia="Arial" w:hAnsi="Arial" w:cs="Arial"/>
                <w:i/>
                <w:color w:val="0D0D0D"/>
                <w:sz w:val="20"/>
                <w:szCs w:val="20"/>
              </w:rPr>
              <w:t xml:space="preserve">General Review </w:t>
            </w:r>
            <w:r>
              <w:rPr>
                <w:rFonts w:ascii="Arial" w:eastAsia="Arial" w:hAnsi="Arial" w:cs="Arial"/>
                <w:i/>
                <w:sz w:val="20"/>
                <w:szCs w:val="20"/>
              </w:rPr>
              <w:t>Services</w:t>
            </w:r>
            <w:r>
              <w:rPr>
                <w:rFonts w:ascii="Arial" w:eastAsia="Arial" w:hAnsi="Arial" w:cs="Arial"/>
                <w:i/>
                <w:color w:val="0D0D0D"/>
                <w:sz w:val="20"/>
                <w:szCs w:val="20"/>
              </w:rPr>
              <w:t xml:space="preserve"> </w:t>
            </w:r>
            <w:r>
              <w:rPr>
                <w:rFonts w:ascii="Arial" w:eastAsia="Arial" w:hAnsi="Arial" w:cs="Arial"/>
                <w:color w:val="0D0D0D"/>
                <w:sz w:val="20"/>
                <w:szCs w:val="20"/>
              </w:rPr>
              <w:t>as per Schedule 2 2.1.25</w:t>
            </w:r>
            <w:r>
              <w:rPr>
                <w:rFonts w:ascii="Arial" w:eastAsia="Arial" w:hAnsi="Arial" w:cs="Arial"/>
                <w:i/>
                <w:color w:val="0D0D0D"/>
                <w:sz w:val="20"/>
                <w:szCs w:val="20"/>
              </w:rPr>
              <w:t>,</w:t>
            </w:r>
            <w:r>
              <w:rPr>
                <w:rFonts w:ascii="Arial" w:eastAsia="Arial" w:hAnsi="Arial" w:cs="Arial"/>
                <w:color w:val="0D0D0D"/>
                <w:sz w:val="20"/>
                <w:szCs w:val="20"/>
              </w:rPr>
              <w:t xml:space="preserve"> receive and assess contractor’s applications for payment; determine the amounts owing to the contractor under the construction contract based on the </w:t>
            </w:r>
            <w:r>
              <w:rPr>
                <w:rFonts w:ascii="Arial" w:eastAsia="Arial" w:hAnsi="Arial" w:cs="Arial"/>
                <w:i/>
                <w:color w:val="0D0D0D"/>
                <w:sz w:val="20"/>
                <w:szCs w:val="20"/>
              </w:rPr>
              <w:t>Architect’s</w:t>
            </w:r>
            <w:r>
              <w:rPr>
                <w:rFonts w:ascii="Arial" w:eastAsia="Arial" w:hAnsi="Arial" w:cs="Arial"/>
                <w:color w:val="0D0D0D"/>
                <w:sz w:val="20"/>
                <w:szCs w:val="20"/>
              </w:rPr>
              <w:t xml:space="preserve"> observations and evaluation of the contractor’s applications for payment having factored percentage of completeness against the contractor’s schedule of values and issue certificates for payment to the </w:t>
            </w:r>
            <w:r>
              <w:rPr>
                <w:rFonts w:ascii="Arial" w:eastAsia="Arial" w:hAnsi="Arial" w:cs="Arial"/>
                <w:i/>
                <w:color w:val="0D0D0D"/>
                <w:sz w:val="20"/>
                <w:szCs w:val="20"/>
              </w:rPr>
              <w:t>Client</w:t>
            </w:r>
            <w:r>
              <w:rPr>
                <w:rFonts w:ascii="Arial" w:eastAsia="Arial" w:hAnsi="Arial" w:cs="Arial"/>
                <w:color w:val="0D0D0D"/>
                <w:sz w:val="20"/>
                <w:szCs w:val="20"/>
              </w:rPr>
              <w:t xml:space="preserve"> within 10 days of receipt of contractor’s proper invoice by the </w:t>
            </w:r>
            <w:r>
              <w:rPr>
                <w:rFonts w:ascii="Arial" w:eastAsia="Arial" w:hAnsi="Arial" w:cs="Arial"/>
                <w:i/>
                <w:color w:val="0D0D0D"/>
                <w:sz w:val="20"/>
                <w:szCs w:val="20"/>
              </w:rPr>
              <w:t>Architect</w:t>
            </w:r>
            <w:r>
              <w:rPr>
                <w:rFonts w:ascii="Arial" w:eastAsia="Arial" w:hAnsi="Arial" w:cs="Arial"/>
                <w:color w:val="0D0D0D"/>
                <w:sz w:val="20"/>
                <w:szCs w:val="20"/>
              </w:rPr>
              <w:t xml:space="preserve">, in the value proportionate to the amount of the construction contract, of work performed and products delivered to the </w:t>
            </w:r>
            <w:r>
              <w:rPr>
                <w:rFonts w:ascii="Arial" w:eastAsia="Arial" w:hAnsi="Arial" w:cs="Arial"/>
                <w:i/>
                <w:color w:val="0D0D0D"/>
                <w:sz w:val="20"/>
                <w:szCs w:val="20"/>
              </w:rPr>
              <w:t xml:space="preserve">Place of the Work. </w:t>
            </w:r>
          </w:p>
        </w:tc>
        <w:tc>
          <w:tcPr>
            <w:tcW w:w="1224" w:type="dxa"/>
            <w:shd w:val="clear" w:color="auto" w:fill="auto"/>
            <w:tcMar>
              <w:top w:w="57" w:type="dxa"/>
              <w:left w:w="57" w:type="dxa"/>
              <w:bottom w:w="57" w:type="dxa"/>
              <w:right w:w="57" w:type="dxa"/>
            </w:tcMar>
            <w:vAlign w:val="center"/>
          </w:tcPr>
          <w:p w14:paraId="000000B2" w14:textId="220FBACD" w:rsidR="004D0BCF" w:rsidRDefault="0096600A" w:rsidP="004D0BCF">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7" w:type="dxa"/>
            <w:tcMar>
              <w:top w:w="57" w:type="dxa"/>
              <w:left w:w="57" w:type="dxa"/>
              <w:bottom w:w="57" w:type="dxa"/>
              <w:right w:w="57" w:type="dxa"/>
            </w:tcMar>
            <w:vAlign w:val="center"/>
          </w:tcPr>
          <w:p w14:paraId="000000B3" w14:textId="4F893442" w:rsidR="004D0BCF" w:rsidRDefault="004D0BCF" w:rsidP="004D0BCF">
            <w:pPr>
              <w:spacing w:before="60" w:after="0" w:line="259" w:lineRule="auto"/>
              <w:jc w:val="center"/>
              <w:rPr>
                <w:rFonts w:ascii="Arial" w:eastAsia="Arial" w:hAnsi="Arial" w:cs="Arial"/>
                <w:b/>
                <w:color w:val="0D0D0D"/>
                <w:sz w:val="20"/>
                <w:szCs w:val="20"/>
              </w:rPr>
            </w:pPr>
          </w:p>
        </w:tc>
      </w:tr>
      <w:tr w:rsidR="00822D58" w14:paraId="41268315" w14:textId="77777777" w:rsidTr="00860C4D">
        <w:tc>
          <w:tcPr>
            <w:tcW w:w="750" w:type="dxa"/>
            <w:tcMar>
              <w:top w:w="57" w:type="dxa"/>
              <w:left w:w="57" w:type="dxa"/>
              <w:bottom w:w="57" w:type="dxa"/>
              <w:right w:w="57" w:type="dxa"/>
            </w:tcMar>
          </w:tcPr>
          <w:p w14:paraId="000000B4" w14:textId="48AB7EE8" w:rsidR="004D0BCF" w:rsidRDefault="0096600A"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r>
              <w:rPr>
                <w:rFonts w:ascii="Arial" w:eastAsia="Arial" w:hAnsi="Arial" w:cs="Arial"/>
                <w:color w:val="0D0D0D"/>
                <w:sz w:val="20"/>
                <w:szCs w:val="20"/>
              </w:rPr>
              <w:lastRenderedPageBreak/>
              <w:t xml:space="preserve"> </w:t>
            </w:r>
          </w:p>
        </w:tc>
        <w:tc>
          <w:tcPr>
            <w:tcW w:w="7350" w:type="dxa"/>
            <w:shd w:val="clear" w:color="auto" w:fill="auto"/>
            <w:tcMar>
              <w:top w:w="57" w:type="dxa"/>
              <w:left w:w="57" w:type="dxa"/>
              <w:bottom w:w="57" w:type="dxa"/>
              <w:right w:w="57" w:type="dxa"/>
            </w:tcMar>
            <w:vAlign w:val="center"/>
          </w:tcPr>
          <w:p w14:paraId="000000B5" w14:textId="14E2661D" w:rsidR="004D0BCF" w:rsidRDefault="0096600A" w:rsidP="00D67BD8">
            <w:pPr>
              <w:keepLines/>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Construction Contract Documentation Interpretation</w:t>
            </w:r>
            <w:r>
              <w:rPr>
                <w:rFonts w:ascii="Arial" w:eastAsia="Arial" w:hAnsi="Arial" w:cs="Arial"/>
                <w:color w:val="0D0D0D"/>
                <w:sz w:val="20"/>
                <w:szCs w:val="20"/>
              </w:rPr>
              <w:t xml:space="preserve"> – On the written request of the </w:t>
            </w:r>
            <w:r>
              <w:rPr>
                <w:rFonts w:ascii="Arial" w:eastAsia="Arial" w:hAnsi="Arial" w:cs="Arial"/>
                <w:i/>
                <w:color w:val="0D0D0D"/>
                <w:sz w:val="20"/>
                <w:szCs w:val="20"/>
              </w:rPr>
              <w:t>Client</w:t>
            </w:r>
            <w:r>
              <w:rPr>
                <w:rFonts w:ascii="Arial" w:eastAsia="Arial" w:hAnsi="Arial" w:cs="Arial"/>
                <w:color w:val="0D0D0D"/>
                <w:sz w:val="20"/>
                <w:szCs w:val="20"/>
              </w:rPr>
              <w:t xml:space="preserve">, render written interpretations and findings within a reasonable time, consistent with the intent of and reasonably inferable from the construction </w:t>
            </w:r>
            <w:r>
              <w:rPr>
                <w:rFonts w:ascii="Arial" w:eastAsia="Arial" w:hAnsi="Arial" w:cs="Arial"/>
                <w:i/>
                <w:color w:val="0D0D0D"/>
                <w:sz w:val="20"/>
                <w:szCs w:val="20"/>
              </w:rPr>
              <w:t>Contract</w:t>
            </w:r>
            <w:r>
              <w:rPr>
                <w:rFonts w:ascii="Arial" w:eastAsia="Arial" w:hAnsi="Arial" w:cs="Arial"/>
                <w:color w:val="0D0D0D"/>
                <w:sz w:val="20"/>
                <w:szCs w:val="20"/>
              </w:rPr>
              <w:t xml:space="preserve"> </w:t>
            </w:r>
            <w:r>
              <w:rPr>
                <w:rFonts w:ascii="Arial" w:eastAsia="Arial" w:hAnsi="Arial" w:cs="Arial"/>
                <w:i/>
                <w:color w:val="0D0D0D"/>
                <w:sz w:val="20"/>
                <w:szCs w:val="20"/>
              </w:rPr>
              <w:t>Documents</w:t>
            </w:r>
            <w:r>
              <w:rPr>
                <w:rFonts w:ascii="Arial" w:eastAsia="Arial" w:hAnsi="Arial" w:cs="Arial"/>
                <w:color w:val="0D0D0D"/>
                <w:sz w:val="20"/>
                <w:szCs w:val="20"/>
              </w:rPr>
              <w:t xml:space="preserve">, showing partiality to neither the </w:t>
            </w:r>
            <w:r>
              <w:rPr>
                <w:rFonts w:ascii="Arial" w:eastAsia="Arial" w:hAnsi="Arial" w:cs="Arial"/>
                <w:i/>
                <w:color w:val="0D0D0D"/>
                <w:sz w:val="20"/>
                <w:szCs w:val="20"/>
              </w:rPr>
              <w:t xml:space="preserve">Client </w:t>
            </w:r>
            <w:r>
              <w:rPr>
                <w:rFonts w:ascii="Arial" w:eastAsia="Arial" w:hAnsi="Arial" w:cs="Arial"/>
                <w:color w:val="0D0D0D"/>
                <w:sz w:val="20"/>
                <w:szCs w:val="20"/>
              </w:rPr>
              <w:t xml:space="preserve">nor the </w:t>
            </w:r>
            <w:r w:rsidR="00D67BD8" w:rsidRPr="00D67BD8">
              <w:rPr>
                <w:rFonts w:ascii="Arial" w:eastAsia="Arial" w:hAnsi="Arial" w:cs="Arial"/>
                <w:i/>
                <w:color w:val="0D0D0D"/>
                <w:sz w:val="20"/>
                <w:szCs w:val="20"/>
              </w:rPr>
              <w:t>Client’s Contractors</w:t>
            </w:r>
            <w:r>
              <w:rPr>
                <w:rFonts w:ascii="Arial" w:eastAsia="Arial" w:hAnsi="Arial" w:cs="Arial"/>
                <w:color w:val="0D0D0D"/>
                <w:sz w:val="20"/>
                <w:szCs w:val="20"/>
              </w:rPr>
              <w:t xml:space="preserve">, on claims, disputes, and other matters in question between the </w:t>
            </w:r>
            <w:r>
              <w:rPr>
                <w:rFonts w:ascii="Arial" w:eastAsia="Arial" w:hAnsi="Arial" w:cs="Arial"/>
                <w:i/>
                <w:color w:val="0D0D0D"/>
                <w:sz w:val="20"/>
                <w:szCs w:val="20"/>
              </w:rPr>
              <w:t xml:space="preserve">Client </w:t>
            </w:r>
            <w:r w:rsidR="00D67BD8">
              <w:rPr>
                <w:rFonts w:ascii="Arial" w:eastAsia="Arial" w:hAnsi="Arial" w:cs="Arial"/>
                <w:color w:val="0D0D0D"/>
                <w:sz w:val="20"/>
                <w:szCs w:val="20"/>
              </w:rPr>
              <w:t xml:space="preserve">and the </w:t>
            </w:r>
            <w:r w:rsidR="00D67BD8" w:rsidRPr="00D67BD8">
              <w:rPr>
                <w:rFonts w:ascii="Arial" w:eastAsia="Arial" w:hAnsi="Arial" w:cs="Arial"/>
                <w:i/>
                <w:color w:val="0D0D0D"/>
                <w:sz w:val="20"/>
                <w:szCs w:val="20"/>
              </w:rPr>
              <w:t>Client’s Contractors</w:t>
            </w:r>
            <w:r>
              <w:rPr>
                <w:rFonts w:ascii="Arial" w:eastAsia="Arial" w:hAnsi="Arial" w:cs="Arial"/>
                <w:color w:val="0D0D0D"/>
                <w:sz w:val="20"/>
                <w:szCs w:val="20"/>
              </w:rPr>
              <w:t xml:space="preserve"> relating to the execution or performance of the </w:t>
            </w:r>
            <w:r>
              <w:rPr>
                <w:rFonts w:ascii="Arial" w:eastAsia="Arial" w:hAnsi="Arial" w:cs="Arial"/>
                <w:i/>
                <w:color w:val="0D0D0D"/>
                <w:sz w:val="20"/>
                <w:szCs w:val="20"/>
              </w:rPr>
              <w:t>Work</w:t>
            </w:r>
            <w:r>
              <w:rPr>
                <w:rFonts w:ascii="Arial" w:eastAsia="Arial" w:hAnsi="Arial" w:cs="Arial"/>
                <w:color w:val="0D0D0D"/>
                <w:sz w:val="20"/>
                <w:szCs w:val="20"/>
              </w:rPr>
              <w:t xml:space="preserve"> or the interpretation of the construction </w:t>
            </w:r>
            <w:r>
              <w:rPr>
                <w:rFonts w:ascii="Arial" w:eastAsia="Arial" w:hAnsi="Arial" w:cs="Arial"/>
                <w:i/>
                <w:color w:val="0D0D0D"/>
                <w:sz w:val="20"/>
                <w:szCs w:val="20"/>
              </w:rPr>
              <w:t>Contract Documents</w:t>
            </w:r>
            <w:r>
              <w:rPr>
                <w:rFonts w:ascii="Arial" w:eastAsia="Arial" w:hAnsi="Arial" w:cs="Arial"/>
                <w:color w:val="0D0D0D"/>
                <w:sz w:val="20"/>
                <w:szCs w:val="20"/>
              </w:rPr>
              <w:t xml:space="preserve">. </w:t>
            </w:r>
          </w:p>
        </w:tc>
        <w:tc>
          <w:tcPr>
            <w:tcW w:w="1224" w:type="dxa"/>
            <w:shd w:val="clear" w:color="auto" w:fill="auto"/>
            <w:tcMar>
              <w:top w:w="57" w:type="dxa"/>
              <w:left w:w="57" w:type="dxa"/>
              <w:bottom w:w="57" w:type="dxa"/>
              <w:right w:w="57" w:type="dxa"/>
            </w:tcMar>
            <w:vAlign w:val="center"/>
          </w:tcPr>
          <w:p w14:paraId="000000B6" w14:textId="3E807A60" w:rsidR="004D0BCF" w:rsidRDefault="004D0BCF" w:rsidP="004D0BCF">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B7" w14:textId="26353526" w:rsidR="004D0BCF" w:rsidRDefault="004D0BCF" w:rsidP="004D0BCF">
            <w:pPr>
              <w:spacing w:before="60" w:after="0" w:line="259" w:lineRule="auto"/>
              <w:rPr>
                <w:rFonts w:ascii="Arial" w:eastAsia="Arial" w:hAnsi="Arial" w:cs="Arial"/>
                <w:color w:val="0D0D0D"/>
                <w:sz w:val="20"/>
                <w:szCs w:val="20"/>
              </w:rPr>
            </w:pPr>
          </w:p>
        </w:tc>
      </w:tr>
      <w:tr w:rsidR="00822D58" w14:paraId="7D7FA560" w14:textId="77777777" w:rsidTr="00860C4D">
        <w:tc>
          <w:tcPr>
            <w:tcW w:w="750" w:type="dxa"/>
            <w:tcMar>
              <w:top w:w="57" w:type="dxa"/>
              <w:left w:w="57" w:type="dxa"/>
              <w:bottom w:w="57" w:type="dxa"/>
              <w:right w:w="57" w:type="dxa"/>
            </w:tcMar>
          </w:tcPr>
          <w:p w14:paraId="000000B8" w14:textId="77777777" w:rsidR="004D0BCF" w:rsidRDefault="0096600A"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r>
              <w:rPr>
                <w:rFonts w:ascii="Arial" w:eastAsia="Arial" w:hAnsi="Arial" w:cs="Arial"/>
                <w:color w:val="0D0D0D"/>
                <w:sz w:val="20"/>
                <w:szCs w:val="20"/>
              </w:rPr>
              <w:t>.</w:t>
            </w:r>
          </w:p>
        </w:tc>
        <w:tc>
          <w:tcPr>
            <w:tcW w:w="7350" w:type="dxa"/>
            <w:shd w:val="clear" w:color="auto" w:fill="auto"/>
            <w:tcMar>
              <w:top w:w="57" w:type="dxa"/>
              <w:left w:w="57" w:type="dxa"/>
              <w:bottom w:w="57" w:type="dxa"/>
              <w:right w:w="57" w:type="dxa"/>
            </w:tcMar>
            <w:vAlign w:val="center"/>
          </w:tcPr>
          <w:p w14:paraId="000000B9" w14:textId="77777777" w:rsidR="004D0BCF" w:rsidRDefault="0096600A" w:rsidP="004D0BCF">
            <w:pPr>
              <w:keepLines/>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Shop Drawings and Submittals </w:t>
            </w:r>
            <w:r>
              <w:rPr>
                <w:rFonts w:ascii="Arial" w:eastAsia="Arial" w:hAnsi="Arial" w:cs="Arial"/>
                <w:color w:val="0D0D0D"/>
                <w:sz w:val="20"/>
                <w:szCs w:val="20"/>
              </w:rPr>
              <w:t xml:space="preserve">– Review and take other appropriate action with reasonable promptness upon such contractor’s submittals as shop drawings, product data, and samples for conformance with the general design concept of the </w:t>
            </w:r>
            <w:r>
              <w:rPr>
                <w:rFonts w:ascii="Arial" w:eastAsia="Arial" w:hAnsi="Arial" w:cs="Arial"/>
                <w:i/>
                <w:color w:val="0D0D0D"/>
                <w:sz w:val="20"/>
                <w:szCs w:val="20"/>
              </w:rPr>
              <w:t>Work</w:t>
            </w:r>
            <w:r>
              <w:rPr>
                <w:rFonts w:ascii="Arial" w:eastAsia="Arial" w:hAnsi="Arial" w:cs="Arial"/>
                <w:color w:val="0D0D0D"/>
                <w:sz w:val="20"/>
                <w:szCs w:val="20"/>
              </w:rPr>
              <w:t xml:space="preserve"> as provided in the construction </w:t>
            </w:r>
            <w:r>
              <w:rPr>
                <w:rFonts w:ascii="Arial" w:eastAsia="Arial" w:hAnsi="Arial" w:cs="Arial"/>
                <w:i/>
                <w:color w:val="0D0D0D"/>
                <w:sz w:val="20"/>
                <w:szCs w:val="20"/>
              </w:rPr>
              <w:t>Contract Documents</w:t>
            </w:r>
            <w:r>
              <w:rPr>
                <w:rFonts w:ascii="Arial" w:eastAsia="Arial" w:hAnsi="Arial" w:cs="Arial"/>
                <w:color w:val="0D0D0D"/>
                <w:sz w:val="20"/>
                <w:szCs w:val="20"/>
              </w:rPr>
              <w:t xml:space="preserve">. </w:t>
            </w:r>
          </w:p>
        </w:tc>
        <w:tc>
          <w:tcPr>
            <w:tcW w:w="1224" w:type="dxa"/>
            <w:shd w:val="clear" w:color="auto" w:fill="auto"/>
            <w:tcMar>
              <w:top w:w="57" w:type="dxa"/>
              <w:left w:w="57" w:type="dxa"/>
              <w:bottom w:w="57" w:type="dxa"/>
              <w:right w:w="57" w:type="dxa"/>
            </w:tcMar>
            <w:vAlign w:val="center"/>
          </w:tcPr>
          <w:p w14:paraId="000000BA" w14:textId="77777777" w:rsidR="004D0BCF" w:rsidRDefault="004D0BCF" w:rsidP="004D0BCF">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BB" w14:textId="77777777" w:rsidR="004D0BCF" w:rsidRDefault="004D0BCF" w:rsidP="004D0BCF">
            <w:pPr>
              <w:spacing w:before="60" w:after="0" w:line="259" w:lineRule="auto"/>
              <w:jc w:val="center"/>
              <w:rPr>
                <w:rFonts w:ascii="Arial" w:eastAsia="Arial" w:hAnsi="Arial" w:cs="Arial"/>
                <w:color w:val="0D0D0D"/>
                <w:sz w:val="20"/>
                <w:szCs w:val="20"/>
              </w:rPr>
            </w:pPr>
          </w:p>
        </w:tc>
      </w:tr>
      <w:tr w:rsidR="00822D58" w14:paraId="24F85188" w14:textId="77777777" w:rsidTr="00860C4D">
        <w:tc>
          <w:tcPr>
            <w:tcW w:w="750" w:type="dxa"/>
            <w:tcMar>
              <w:top w:w="57" w:type="dxa"/>
              <w:left w:w="57" w:type="dxa"/>
              <w:bottom w:w="57" w:type="dxa"/>
              <w:right w:w="57" w:type="dxa"/>
            </w:tcMar>
          </w:tcPr>
          <w:p w14:paraId="000000BC"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BD" w14:textId="5B5CF3F2" w:rsidR="004D0BCF" w:rsidRDefault="0096600A" w:rsidP="00D67BD8">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Supplemental Details and Instructions</w:t>
            </w:r>
            <w:r>
              <w:rPr>
                <w:rFonts w:ascii="Arial" w:eastAsia="Arial" w:hAnsi="Arial" w:cs="Arial"/>
                <w:color w:val="0D0D0D"/>
                <w:sz w:val="20"/>
                <w:szCs w:val="20"/>
              </w:rPr>
              <w:t xml:space="preserve"> – Prepare and issue additional documents and supplemental instructions to the </w:t>
            </w:r>
            <w:r w:rsidR="00D67BD8" w:rsidRPr="00D67BD8">
              <w:rPr>
                <w:rFonts w:ascii="Arial" w:eastAsia="Arial" w:hAnsi="Arial" w:cs="Arial"/>
                <w:i/>
                <w:color w:val="0D0D0D"/>
                <w:sz w:val="20"/>
                <w:szCs w:val="20"/>
              </w:rPr>
              <w:t>Client</w:t>
            </w:r>
            <w:r>
              <w:rPr>
                <w:rFonts w:ascii="Arial" w:eastAsia="Arial" w:hAnsi="Arial" w:cs="Arial"/>
                <w:color w:val="0D0D0D"/>
                <w:sz w:val="20"/>
                <w:szCs w:val="20"/>
              </w:rPr>
              <w:t xml:space="preserve">, as required for clarification of the requirements of the </w:t>
            </w:r>
            <w:r>
              <w:rPr>
                <w:rFonts w:ascii="Arial" w:eastAsia="Arial" w:hAnsi="Arial" w:cs="Arial"/>
                <w:i/>
                <w:color w:val="0D0D0D"/>
                <w:sz w:val="20"/>
                <w:szCs w:val="20"/>
              </w:rPr>
              <w:t>Construction Documents</w:t>
            </w:r>
            <w:r>
              <w:rPr>
                <w:rFonts w:ascii="Arial" w:eastAsia="Arial" w:hAnsi="Arial" w:cs="Arial"/>
                <w:color w:val="0D0D0D"/>
                <w:sz w:val="20"/>
                <w:szCs w:val="20"/>
              </w:rPr>
              <w:t xml:space="preserve">, with reasonable promptness or in accordance with a schedule for such instructions agreed to by the </w:t>
            </w:r>
            <w:r>
              <w:rPr>
                <w:rFonts w:ascii="Arial" w:eastAsia="Arial" w:hAnsi="Arial" w:cs="Arial"/>
                <w:i/>
                <w:color w:val="0D0D0D"/>
                <w:sz w:val="20"/>
                <w:szCs w:val="20"/>
              </w:rPr>
              <w:t>Architect</w:t>
            </w:r>
            <w:r>
              <w:rPr>
                <w:rFonts w:ascii="Arial" w:eastAsia="Arial" w:hAnsi="Arial" w:cs="Arial"/>
                <w:color w:val="0D0D0D"/>
                <w:sz w:val="20"/>
                <w:szCs w:val="20"/>
              </w:rPr>
              <w:t xml:space="preserve"> and the </w:t>
            </w:r>
            <w:r w:rsidR="00D67BD8" w:rsidRPr="00D67BD8">
              <w:rPr>
                <w:rFonts w:ascii="Arial" w:eastAsia="Arial" w:hAnsi="Arial" w:cs="Arial"/>
                <w:i/>
                <w:color w:val="0D0D0D"/>
                <w:sz w:val="20"/>
                <w:szCs w:val="20"/>
              </w:rPr>
              <w:t>Client</w:t>
            </w:r>
            <w:r>
              <w:rPr>
                <w:rFonts w:ascii="Arial" w:eastAsia="Arial" w:hAnsi="Arial" w:cs="Arial"/>
                <w:color w:val="0D0D0D"/>
                <w:sz w:val="20"/>
                <w:szCs w:val="20"/>
              </w:rPr>
              <w:t xml:space="preserve">. </w:t>
            </w:r>
          </w:p>
        </w:tc>
        <w:tc>
          <w:tcPr>
            <w:tcW w:w="1224" w:type="dxa"/>
            <w:shd w:val="clear" w:color="auto" w:fill="auto"/>
            <w:tcMar>
              <w:top w:w="57" w:type="dxa"/>
              <w:left w:w="57" w:type="dxa"/>
              <w:bottom w:w="57" w:type="dxa"/>
              <w:right w:w="57" w:type="dxa"/>
            </w:tcMar>
            <w:vAlign w:val="center"/>
          </w:tcPr>
          <w:p w14:paraId="000000BE" w14:textId="77777777" w:rsidR="004D0BCF" w:rsidRDefault="004D0BCF" w:rsidP="004D0BCF">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BF" w14:textId="77777777" w:rsidR="004D0BCF" w:rsidRDefault="004D0BCF" w:rsidP="004D0BCF">
            <w:pPr>
              <w:spacing w:before="60" w:after="0" w:line="259" w:lineRule="auto"/>
              <w:jc w:val="center"/>
              <w:rPr>
                <w:rFonts w:ascii="Arial" w:eastAsia="Arial" w:hAnsi="Arial" w:cs="Arial"/>
                <w:color w:val="0D0D0D"/>
                <w:sz w:val="20"/>
                <w:szCs w:val="20"/>
              </w:rPr>
            </w:pPr>
          </w:p>
        </w:tc>
      </w:tr>
      <w:tr w:rsidR="00822D58" w14:paraId="655C9968" w14:textId="77777777" w:rsidTr="00860C4D">
        <w:tc>
          <w:tcPr>
            <w:tcW w:w="750" w:type="dxa"/>
            <w:tcMar>
              <w:top w:w="57" w:type="dxa"/>
              <w:left w:w="57" w:type="dxa"/>
              <w:bottom w:w="57" w:type="dxa"/>
              <w:right w:w="57" w:type="dxa"/>
            </w:tcMar>
          </w:tcPr>
          <w:p w14:paraId="000000C0" w14:textId="77777777" w:rsidR="004D0BCF" w:rsidRDefault="0096600A"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r>
              <w:rPr>
                <w:rFonts w:ascii="Arial" w:eastAsia="Arial" w:hAnsi="Arial" w:cs="Arial"/>
                <w:color w:val="0D0D0D"/>
                <w:sz w:val="20"/>
                <w:szCs w:val="20"/>
              </w:rPr>
              <w:t>.</w:t>
            </w:r>
          </w:p>
        </w:tc>
        <w:tc>
          <w:tcPr>
            <w:tcW w:w="7350" w:type="dxa"/>
            <w:shd w:val="clear" w:color="auto" w:fill="auto"/>
            <w:tcMar>
              <w:top w:w="57" w:type="dxa"/>
              <w:left w:w="57" w:type="dxa"/>
              <w:bottom w:w="57" w:type="dxa"/>
              <w:right w:w="57" w:type="dxa"/>
            </w:tcMar>
            <w:vAlign w:val="center"/>
          </w:tcPr>
          <w:p w14:paraId="000000C1" w14:textId="6B1892D3" w:rsidR="004D0BCF" w:rsidRDefault="0096600A" w:rsidP="004D0BCF">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Requests for Information (RFIs)</w:t>
            </w:r>
            <w:r>
              <w:rPr>
                <w:rFonts w:ascii="Arial" w:eastAsia="Arial" w:hAnsi="Arial" w:cs="Arial"/>
                <w:color w:val="0D0D0D"/>
                <w:sz w:val="20"/>
                <w:szCs w:val="20"/>
              </w:rPr>
              <w:t xml:space="preserve"> – Receive requests for information (RFIs) from the </w:t>
            </w:r>
            <w:r w:rsidR="00D67BD8" w:rsidRPr="00D67BD8">
              <w:rPr>
                <w:rFonts w:ascii="Arial" w:eastAsia="Arial" w:hAnsi="Arial" w:cs="Arial"/>
                <w:i/>
                <w:color w:val="0D0D0D"/>
                <w:sz w:val="20"/>
                <w:szCs w:val="20"/>
              </w:rPr>
              <w:t>Client</w:t>
            </w:r>
            <w:r>
              <w:rPr>
                <w:rFonts w:ascii="Arial" w:eastAsia="Arial" w:hAnsi="Arial" w:cs="Arial"/>
                <w:color w:val="0D0D0D"/>
                <w:sz w:val="20"/>
                <w:szCs w:val="20"/>
              </w:rPr>
              <w:t xml:space="preserve"> and process in a timely manner. </w:t>
            </w:r>
          </w:p>
        </w:tc>
        <w:tc>
          <w:tcPr>
            <w:tcW w:w="1224" w:type="dxa"/>
            <w:shd w:val="clear" w:color="auto" w:fill="auto"/>
            <w:tcMar>
              <w:top w:w="57" w:type="dxa"/>
              <w:left w:w="57" w:type="dxa"/>
              <w:bottom w:w="57" w:type="dxa"/>
              <w:right w:w="57" w:type="dxa"/>
            </w:tcMar>
            <w:vAlign w:val="center"/>
          </w:tcPr>
          <w:p w14:paraId="000000C2" w14:textId="77777777" w:rsidR="004D0BCF" w:rsidRDefault="004D0BCF" w:rsidP="004D0BCF">
            <w:pPr>
              <w:spacing w:before="60" w:after="0" w:line="259" w:lineRule="auto"/>
              <w:jc w:val="center"/>
              <w:rPr>
                <w:rFonts w:ascii="Arial" w:eastAsia="Arial" w:hAnsi="Arial" w:cs="Arial"/>
                <w:color w:val="0D0D0D"/>
                <w:sz w:val="20"/>
                <w:szCs w:val="20"/>
              </w:rPr>
            </w:pPr>
          </w:p>
        </w:tc>
        <w:tc>
          <w:tcPr>
            <w:tcW w:w="1267" w:type="dxa"/>
            <w:tcMar>
              <w:top w:w="57" w:type="dxa"/>
              <w:left w:w="57" w:type="dxa"/>
              <w:bottom w:w="57" w:type="dxa"/>
              <w:right w:w="57" w:type="dxa"/>
            </w:tcMar>
            <w:vAlign w:val="center"/>
          </w:tcPr>
          <w:p w14:paraId="000000C3" w14:textId="77777777" w:rsidR="004D0BCF" w:rsidRDefault="004D0BCF" w:rsidP="004D0BCF">
            <w:pPr>
              <w:spacing w:before="60" w:after="0" w:line="259" w:lineRule="auto"/>
              <w:jc w:val="center"/>
              <w:rPr>
                <w:rFonts w:ascii="Arial" w:eastAsia="Arial" w:hAnsi="Arial" w:cs="Arial"/>
                <w:color w:val="0D0D0D"/>
                <w:sz w:val="20"/>
                <w:szCs w:val="20"/>
              </w:rPr>
            </w:pPr>
          </w:p>
        </w:tc>
      </w:tr>
      <w:tr w:rsidR="00822D58" w14:paraId="17A47013" w14:textId="77777777" w:rsidTr="00860C4D">
        <w:tc>
          <w:tcPr>
            <w:tcW w:w="750" w:type="dxa"/>
            <w:tcMar>
              <w:top w:w="57" w:type="dxa"/>
              <w:left w:w="57" w:type="dxa"/>
              <w:bottom w:w="57" w:type="dxa"/>
              <w:right w:w="57" w:type="dxa"/>
            </w:tcMar>
          </w:tcPr>
          <w:p w14:paraId="000000C4" w14:textId="77777777" w:rsidR="004D0BCF" w:rsidRDefault="0096600A"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r>
              <w:rPr>
                <w:rFonts w:ascii="Arial" w:eastAsia="Arial" w:hAnsi="Arial" w:cs="Arial"/>
                <w:color w:val="0D0D0D"/>
                <w:sz w:val="20"/>
                <w:szCs w:val="20"/>
              </w:rPr>
              <w:t>.</w:t>
            </w:r>
          </w:p>
        </w:tc>
        <w:tc>
          <w:tcPr>
            <w:tcW w:w="7350" w:type="dxa"/>
            <w:shd w:val="clear" w:color="auto" w:fill="auto"/>
            <w:tcMar>
              <w:top w:w="57" w:type="dxa"/>
              <w:left w:w="57" w:type="dxa"/>
              <w:bottom w:w="57" w:type="dxa"/>
              <w:right w:w="57" w:type="dxa"/>
            </w:tcMar>
            <w:vAlign w:val="center"/>
          </w:tcPr>
          <w:p w14:paraId="000000C5" w14:textId="77777777" w:rsidR="004D0BCF" w:rsidRDefault="0096600A" w:rsidP="004D0BCF">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Proposed Change Notices/Change Orders and Change Directives</w:t>
            </w:r>
            <w:r>
              <w:rPr>
                <w:rFonts w:ascii="Arial" w:eastAsia="Arial" w:hAnsi="Arial" w:cs="Arial"/>
                <w:color w:val="0D0D0D"/>
                <w:sz w:val="20"/>
                <w:szCs w:val="20"/>
              </w:rPr>
              <w:t xml:space="preserve"> – Prepare proposed change notices, drawings, specifications, and supporting data, evaluate contractor’s proposals, and prepare change orders and change directives for the </w:t>
            </w:r>
            <w:r>
              <w:rPr>
                <w:rFonts w:ascii="Arial" w:eastAsia="Arial" w:hAnsi="Arial" w:cs="Arial"/>
                <w:i/>
                <w:color w:val="0D0D0D"/>
                <w:sz w:val="20"/>
                <w:szCs w:val="20"/>
              </w:rPr>
              <w:t>Client</w:t>
            </w:r>
            <w:r>
              <w:rPr>
                <w:rFonts w:ascii="Arial" w:eastAsia="Arial" w:hAnsi="Arial" w:cs="Arial"/>
                <w:color w:val="0D0D0D"/>
                <w:sz w:val="20"/>
                <w:szCs w:val="20"/>
              </w:rPr>
              <w:t xml:space="preserve">’s approval and signature in accordance with the construction </w:t>
            </w:r>
            <w:r>
              <w:rPr>
                <w:rFonts w:ascii="Arial" w:eastAsia="Arial" w:hAnsi="Arial" w:cs="Arial"/>
                <w:i/>
                <w:color w:val="0D0D0D"/>
                <w:sz w:val="20"/>
                <w:szCs w:val="20"/>
              </w:rPr>
              <w:t>Contract Documents</w:t>
            </w:r>
            <w:r>
              <w:rPr>
                <w:rFonts w:ascii="Arial" w:eastAsia="Arial" w:hAnsi="Arial" w:cs="Arial"/>
                <w:color w:val="0D0D0D"/>
                <w:sz w:val="20"/>
                <w:szCs w:val="20"/>
              </w:rPr>
              <w:t xml:space="preserve">. </w:t>
            </w:r>
          </w:p>
        </w:tc>
        <w:tc>
          <w:tcPr>
            <w:tcW w:w="1224" w:type="dxa"/>
            <w:shd w:val="clear" w:color="auto" w:fill="auto"/>
            <w:tcMar>
              <w:top w:w="57" w:type="dxa"/>
              <w:left w:w="57" w:type="dxa"/>
              <w:bottom w:w="57" w:type="dxa"/>
              <w:right w:w="57" w:type="dxa"/>
            </w:tcMar>
            <w:vAlign w:val="center"/>
          </w:tcPr>
          <w:p w14:paraId="000000C6" w14:textId="0C3A75ED" w:rsidR="004D0BCF" w:rsidRDefault="0096600A" w:rsidP="004D0BCF">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7" w:type="dxa"/>
            <w:tcMar>
              <w:top w:w="57" w:type="dxa"/>
              <w:left w:w="57" w:type="dxa"/>
              <w:bottom w:w="57" w:type="dxa"/>
              <w:right w:w="57" w:type="dxa"/>
            </w:tcMar>
            <w:vAlign w:val="center"/>
          </w:tcPr>
          <w:p w14:paraId="000000C7" w14:textId="6B2248FF" w:rsidR="004D0BCF" w:rsidRDefault="004D0BCF" w:rsidP="00F86650">
            <w:pPr>
              <w:spacing w:before="60" w:after="0" w:line="259" w:lineRule="auto"/>
              <w:rPr>
                <w:rFonts w:ascii="Arial" w:eastAsia="Arial" w:hAnsi="Arial" w:cs="Arial"/>
                <w:color w:val="0D0D0D"/>
                <w:sz w:val="20"/>
                <w:szCs w:val="20"/>
              </w:rPr>
            </w:pPr>
          </w:p>
        </w:tc>
      </w:tr>
      <w:tr w:rsidR="00822D58" w14:paraId="1A6C3BDB" w14:textId="77777777" w:rsidTr="00860C4D">
        <w:trPr>
          <w:trHeight w:val="57"/>
        </w:trPr>
        <w:tc>
          <w:tcPr>
            <w:tcW w:w="750" w:type="dxa"/>
            <w:tcBorders>
              <w:bottom w:val="single" w:sz="4" w:space="0" w:color="A6A6A6"/>
            </w:tcBorders>
            <w:tcMar>
              <w:top w:w="57" w:type="dxa"/>
              <w:left w:w="57" w:type="dxa"/>
              <w:bottom w:w="57" w:type="dxa"/>
              <w:right w:w="57" w:type="dxa"/>
            </w:tcMar>
          </w:tcPr>
          <w:p w14:paraId="000000C8"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tcBorders>
              <w:bottom w:val="single" w:sz="4" w:space="0" w:color="A6A6A6"/>
            </w:tcBorders>
            <w:shd w:val="clear" w:color="auto" w:fill="auto"/>
            <w:tcMar>
              <w:top w:w="57" w:type="dxa"/>
              <w:left w:w="57" w:type="dxa"/>
              <w:bottom w:w="57" w:type="dxa"/>
              <w:right w:w="57" w:type="dxa"/>
            </w:tcMar>
          </w:tcPr>
          <w:p w14:paraId="000000C9" w14:textId="77777777" w:rsidR="004D0BCF" w:rsidRDefault="0096600A" w:rsidP="004D0BCF">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Inspection &amp; Testing Services</w:t>
            </w:r>
            <w:r>
              <w:rPr>
                <w:rFonts w:ascii="Arial" w:eastAsia="Arial" w:hAnsi="Arial" w:cs="Arial"/>
                <w:color w:val="0D0D0D"/>
                <w:sz w:val="20"/>
                <w:szCs w:val="20"/>
              </w:rPr>
              <w:t xml:space="preserve"> – Provide assistance in having inspection and testing companies perform services as required by the construction </w:t>
            </w:r>
            <w:r>
              <w:rPr>
                <w:rFonts w:ascii="Arial" w:eastAsia="Arial" w:hAnsi="Arial" w:cs="Arial"/>
                <w:i/>
                <w:color w:val="0D0D0D"/>
                <w:sz w:val="20"/>
                <w:szCs w:val="20"/>
              </w:rPr>
              <w:t>Contract Documents</w:t>
            </w:r>
            <w:r>
              <w:rPr>
                <w:rFonts w:ascii="Arial" w:eastAsia="Arial" w:hAnsi="Arial" w:cs="Arial"/>
                <w:color w:val="0D0D0D"/>
                <w:sz w:val="20"/>
                <w:szCs w:val="20"/>
              </w:rPr>
              <w:t xml:space="preserve">; receive and review their reports and report to </w:t>
            </w:r>
            <w:r>
              <w:rPr>
                <w:rFonts w:ascii="Arial" w:eastAsia="Arial" w:hAnsi="Arial" w:cs="Arial"/>
                <w:i/>
                <w:color w:val="0D0D0D"/>
                <w:sz w:val="20"/>
                <w:szCs w:val="20"/>
              </w:rPr>
              <w:t xml:space="preserve">Client. </w:t>
            </w:r>
          </w:p>
        </w:tc>
        <w:tc>
          <w:tcPr>
            <w:tcW w:w="1224" w:type="dxa"/>
            <w:tcBorders>
              <w:bottom w:val="single" w:sz="4" w:space="0" w:color="A6A6A6"/>
            </w:tcBorders>
            <w:shd w:val="clear" w:color="auto" w:fill="auto"/>
            <w:tcMar>
              <w:top w:w="57" w:type="dxa"/>
              <w:left w:w="57" w:type="dxa"/>
              <w:bottom w:w="57" w:type="dxa"/>
              <w:right w:w="57" w:type="dxa"/>
            </w:tcMar>
            <w:vAlign w:val="center"/>
          </w:tcPr>
          <w:p w14:paraId="000000CA" w14:textId="28450C7F" w:rsidR="004D0BCF" w:rsidRDefault="0096600A" w:rsidP="004D0BCF">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7" w:type="dxa"/>
            <w:tcBorders>
              <w:bottom w:val="single" w:sz="4" w:space="0" w:color="A6A6A6"/>
            </w:tcBorders>
            <w:tcMar>
              <w:top w:w="57" w:type="dxa"/>
              <w:left w:w="57" w:type="dxa"/>
              <w:bottom w:w="57" w:type="dxa"/>
              <w:right w:w="57" w:type="dxa"/>
            </w:tcMar>
            <w:vAlign w:val="center"/>
          </w:tcPr>
          <w:p w14:paraId="000000CB" w14:textId="1D5752DA" w:rsidR="004D0BCF" w:rsidRDefault="004D0BCF" w:rsidP="00F86650">
            <w:pPr>
              <w:spacing w:before="60" w:after="0" w:line="259" w:lineRule="auto"/>
              <w:rPr>
                <w:rFonts w:ascii="Arial" w:eastAsia="Arial" w:hAnsi="Arial" w:cs="Arial"/>
                <w:b/>
                <w:color w:val="0D0D0D"/>
                <w:sz w:val="20"/>
                <w:szCs w:val="20"/>
              </w:rPr>
            </w:pPr>
          </w:p>
        </w:tc>
      </w:tr>
      <w:tr w:rsidR="00822D58" w14:paraId="6536BD61" w14:textId="77777777" w:rsidTr="00860C4D">
        <w:trPr>
          <w:trHeight w:val="57"/>
        </w:trPr>
        <w:tc>
          <w:tcPr>
            <w:tcW w:w="750" w:type="dxa"/>
            <w:tcBorders>
              <w:top w:val="single" w:sz="4" w:space="0" w:color="A6A6A6"/>
              <w:left w:val="single" w:sz="4" w:space="0" w:color="A6A6A6"/>
              <w:bottom w:val="single" w:sz="4" w:space="0" w:color="A6A6A6"/>
              <w:right w:val="single" w:sz="4" w:space="0" w:color="A6A6A6"/>
            </w:tcBorders>
            <w:tcMar>
              <w:top w:w="57" w:type="dxa"/>
              <w:left w:w="57" w:type="dxa"/>
              <w:bottom w:w="57" w:type="dxa"/>
              <w:right w:w="57" w:type="dxa"/>
            </w:tcMar>
          </w:tcPr>
          <w:p w14:paraId="000000CC"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tcBorders>
              <w:top w:val="single" w:sz="4" w:space="0" w:color="A6A6A6"/>
              <w:left w:val="single" w:sz="4" w:space="0" w:color="A6A6A6"/>
              <w:bottom w:val="single" w:sz="4" w:space="0" w:color="A6A6A6"/>
              <w:right w:val="single" w:sz="4" w:space="0" w:color="A6A6A6"/>
            </w:tcBorders>
            <w:shd w:val="clear" w:color="auto" w:fill="auto"/>
            <w:tcMar>
              <w:top w:w="57" w:type="dxa"/>
              <w:left w:w="57" w:type="dxa"/>
              <w:bottom w:w="57" w:type="dxa"/>
              <w:right w:w="57" w:type="dxa"/>
            </w:tcMar>
            <w:vAlign w:val="center"/>
          </w:tcPr>
          <w:p w14:paraId="000000CD" w14:textId="77777777" w:rsidR="004D0BCF" w:rsidRDefault="0096600A" w:rsidP="004D0BCF">
            <w:pPr>
              <w:keepLines/>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Substantial Performance </w:t>
            </w:r>
            <w:r>
              <w:rPr>
                <w:rFonts w:ascii="Arial" w:eastAsia="Arial" w:hAnsi="Arial" w:cs="Arial"/>
                <w:color w:val="0D0D0D"/>
                <w:sz w:val="20"/>
                <w:szCs w:val="20"/>
              </w:rPr>
              <w:t>– When retained to provide payment certification as per Schedule 2 2.1.30, prepare and issue, at the appropriate time, a certificate of</w:t>
            </w:r>
            <w:r>
              <w:rPr>
                <w:rFonts w:ascii="Arial" w:eastAsia="Arial" w:hAnsi="Arial" w:cs="Arial"/>
                <w:i/>
                <w:color w:val="0D0D0D"/>
                <w:sz w:val="20"/>
                <w:szCs w:val="20"/>
              </w:rPr>
              <w:t xml:space="preserve"> Substantial Performance</w:t>
            </w:r>
            <w:r>
              <w:rPr>
                <w:rFonts w:ascii="Arial" w:eastAsia="Arial" w:hAnsi="Arial" w:cs="Arial"/>
                <w:color w:val="0D0D0D"/>
                <w:sz w:val="20"/>
                <w:szCs w:val="20"/>
              </w:rPr>
              <w:t xml:space="preserve"> </w:t>
            </w:r>
            <w:r>
              <w:rPr>
                <w:rFonts w:ascii="Arial" w:eastAsia="Arial" w:hAnsi="Arial" w:cs="Arial"/>
                <w:i/>
                <w:color w:val="0D0D0D"/>
                <w:sz w:val="20"/>
                <w:szCs w:val="20"/>
              </w:rPr>
              <w:t>of the Work</w:t>
            </w:r>
            <w:r>
              <w:rPr>
                <w:rFonts w:ascii="Arial" w:eastAsia="Arial" w:hAnsi="Arial" w:cs="Arial"/>
                <w:color w:val="0D0D0D"/>
                <w:sz w:val="20"/>
                <w:szCs w:val="20"/>
              </w:rPr>
              <w:t xml:space="preserve"> in accordance with the provisions of the </w:t>
            </w:r>
            <w:r>
              <w:rPr>
                <w:rFonts w:ascii="Arial" w:eastAsia="Arial" w:hAnsi="Arial" w:cs="Arial"/>
                <w:i/>
                <w:color w:val="0D0D0D"/>
                <w:sz w:val="20"/>
                <w:szCs w:val="20"/>
              </w:rPr>
              <w:t>Lien Legislation</w:t>
            </w:r>
            <w:r>
              <w:rPr>
                <w:rFonts w:ascii="Arial" w:eastAsia="Arial" w:hAnsi="Arial" w:cs="Arial"/>
                <w:color w:val="0D0D0D"/>
                <w:sz w:val="20"/>
                <w:szCs w:val="20"/>
              </w:rPr>
              <w:t xml:space="preserve">. </w:t>
            </w:r>
          </w:p>
        </w:tc>
        <w:tc>
          <w:tcPr>
            <w:tcW w:w="1224" w:type="dxa"/>
            <w:tcBorders>
              <w:top w:val="single" w:sz="4" w:space="0" w:color="A6A6A6"/>
              <w:left w:val="single" w:sz="4" w:space="0" w:color="A6A6A6"/>
              <w:bottom w:val="single" w:sz="4" w:space="0" w:color="A6A6A6"/>
              <w:right w:val="single" w:sz="4" w:space="0" w:color="A6A6A6"/>
            </w:tcBorders>
            <w:shd w:val="clear" w:color="auto" w:fill="auto"/>
            <w:tcMar>
              <w:top w:w="57" w:type="dxa"/>
              <w:left w:w="57" w:type="dxa"/>
              <w:bottom w:w="57" w:type="dxa"/>
              <w:right w:w="57" w:type="dxa"/>
            </w:tcMar>
            <w:vAlign w:val="center"/>
          </w:tcPr>
          <w:p w14:paraId="000000CE" w14:textId="4495592A" w:rsidR="004D0BCF" w:rsidRDefault="0096600A" w:rsidP="004D0BCF">
            <w:pPr>
              <w:keepLines/>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7" w:type="dxa"/>
            <w:tcBorders>
              <w:top w:val="single" w:sz="4" w:space="0" w:color="A6A6A6"/>
              <w:left w:val="single" w:sz="4" w:space="0" w:color="A6A6A6"/>
              <w:bottom w:val="single" w:sz="4" w:space="0" w:color="A6A6A6"/>
              <w:right w:val="single" w:sz="4" w:space="0" w:color="A6A6A6"/>
            </w:tcBorders>
            <w:tcMar>
              <w:top w:w="57" w:type="dxa"/>
              <w:left w:w="57" w:type="dxa"/>
              <w:bottom w:w="57" w:type="dxa"/>
              <w:right w:w="57" w:type="dxa"/>
            </w:tcMar>
            <w:vAlign w:val="center"/>
          </w:tcPr>
          <w:p w14:paraId="000000CF" w14:textId="3A12448C" w:rsidR="004D0BCF" w:rsidRDefault="004D0BCF" w:rsidP="004D0BCF">
            <w:pPr>
              <w:keepLines/>
              <w:spacing w:before="60" w:after="0" w:line="259" w:lineRule="auto"/>
              <w:rPr>
                <w:rFonts w:ascii="Arial" w:eastAsia="Arial" w:hAnsi="Arial" w:cs="Arial"/>
                <w:color w:val="0D0D0D"/>
                <w:sz w:val="20"/>
                <w:szCs w:val="20"/>
              </w:rPr>
            </w:pPr>
          </w:p>
        </w:tc>
      </w:tr>
      <w:tr w:rsidR="00822D58" w14:paraId="77DE31FF" w14:textId="77777777" w:rsidTr="00860C4D">
        <w:trPr>
          <w:trHeight w:val="57"/>
        </w:trPr>
        <w:tc>
          <w:tcPr>
            <w:tcW w:w="750" w:type="dxa"/>
            <w:tcBorders>
              <w:top w:val="single" w:sz="4" w:space="0" w:color="A6A6A6"/>
              <w:left w:val="single" w:sz="4" w:space="0" w:color="A6A6A6"/>
              <w:bottom w:val="single" w:sz="4" w:space="0" w:color="A6A6A6"/>
              <w:right w:val="single" w:sz="4" w:space="0" w:color="A6A6A6"/>
            </w:tcBorders>
            <w:tcMar>
              <w:top w:w="57" w:type="dxa"/>
              <w:left w:w="57" w:type="dxa"/>
              <w:bottom w:w="57" w:type="dxa"/>
              <w:right w:w="57" w:type="dxa"/>
            </w:tcMar>
          </w:tcPr>
          <w:p w14:paraId="000000D0"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tcBorders>
              <w:top w:val="single" w:sz="4" w:space="0" w:color="A6A6A6"/>
              <w:left w:val="single" w:sz="4" w:space="0" w:color="A6A6A6"/>
              <w:bottom w:val="single" w:sz="4" w:space="0" w:color="A6A6A6"/>
              <w:right w:val="single" w:sz="4" w:space="0" w:color="A6A6A6"/>
            </w:tcBorders>
            <w:shd w:val="clear" w:color="auto" w:fill="auto"/>
            <w:tcMar>
              <w:top w:w="57" w:type="dxa"/>
              <w:left w:w="57" w:type="dxa"/>
              <w:bottom w:w="57" w:type="dxa"/>
              <w:right w:w="57" w:type="dxa"/>
            </w:tcMar>
          </w:tcPr>
          <w:p w14:paraId="000000D1" w14:textId="77777777" w:rsidR="004D0BCF" w:rsidRDefault="0096600A" w:rsidP="004D0BCF">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Deemed Completion </w:t>
            </w:r>
            <w:r>
              <w:rPr>
                <w:rFonts w:ascii="Arial" w:eastAsia="Arial" w:hAnsi="Arial" w:cs="Arial"/>
                <w:color w:val="0D0D0D"/>
                <w:sz w:val="20"/>
                <w:szCs w:val="20"/>
              </w:rPr>
              <w:t xml:space="preserve">– When retained to provide payment certification as per Schedule 2 2.1.30, prepare and issue at the appropriate time, a statement of construction contract deemed completion in accordance with the provisions of the </w:t>
            </w:r>
            <w:r>
              <w:rPr>
                <w:rFonts w:ascii="Arial" w:eastAsia="Arial" w:hAnsi="Arial" w:cs="Arial"/>
                <w:i/>
                <w:color w:val="0D0D0D"/>
                <w:sz w:val="20"/>
                <w:szCs w:val="20"/>
              </w:rPr>
              <w:t>Lien Legislation</w:t>
            </w:r>
            <w:r>
              <w:rPr>
                <w:rFonts w:ascii="Arial" w:eastAsia="Arial" w:hAnsi="Arial" w:cs="Arial"/>
                <w:color w:val="0D0D0D"/>
                <w:sz w:val="20"/>
                <w:szCs w:val="20"/>
              </w:rPr>
              <w:t xml:space="preserve">. </w:t>
            </w:r>
          </w:p>
        </w:tc>
        <w:tc>
          <w:tcPr>
            <w:tcW w:w="1224" w:type="dxa"/>
            <w:tcBorders>
              <w:top w:val="single" w:sz="4" w:space="0" w:color="A6A6A6"/>
              <w:left w:val="single" w:sz="4" w:space="0" w:color="A6A6A6"/>
              <w:bottom w:val="single" w:sz="4" w:space="0" w:color="A6A6A6"/>
              <w:right w:val="single" w:sz="4" w:space="0" w:color="A6A6A6"/>
            </w:tcBorders>
            <w:shd w:val="clear" w:color="auto" w:fill="auto"/>
            <w:tcMar>
              <w:top w:w="57" w:type="dxa"/>
              <w:left w:w="57" w:type="dxa"/>
              <w:bottom w:w="57" w:type="dxa"/>
              <w:right w:w="57" w:type="dxa"/>
            </w:tcMar>
            <w:vAlign w:val="center"/>
          </w:tcPr>
          <w:p w14:paraId="000000D2" w14:textId="32ED6BBC" w:rsidR="004D0BCF" w:rsidRDefault="0096600A" w:rsidP="004D0BCF">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7" w:type="dxa"/>
            <w:tcBorders>
              <w:top w:val="single" w:sz="4" w:space="0" w:color="A6A6A6"/>
              <w:left w:val="single" w:sz="4" w:space="0" w:color="A6A6A6"/>
              <w:bottom w:val="single" w:sz="4" w:space="0" w:color="A6A6A6"/>
              <w:right w:val="single" w:sz="4" w:space="0" w:color="A6A6A6"/>
            </w:tcBorders>
            <w:tcMar>
              <w:top w:w="57" w:type="dxa"/>
              <w:left w:w="57" w:type="dxa"/>
              <w:bottom w:w="57" w:type="dxa"/>
              <w:right w:w="57" w:type="dxa"/>
            </w:tcMar>
            <w:vAlign w:val="center"/>
          </w:tcPr>
          <w:p w14:paraId="000000D3" w14:textId="69DC700B" w:rsidR="004D0BCF" w:rsidRDefault="004D0BCF" w:rsidP="004D0BCF">
            <w:pPr>
              <w:spacing w:before="60" w:after="0" w:line="259" w:lineRule="auto"/>
              <w:rPr>
                <w:rFonts w:ascii="Arial" w:eastAsia="Arial" w:hAnsi="Arial" w:cs="Arial"/>
                <w:color w:val="0D0D0D"/>
                <w:sz w:val="20"/>
                <w:szCs w:val="20"/>
              </w:rPr>
            </w:pPr>
          </w:p>
        </w:tc>
      </w:tr>
      <w:tr w:rsidR="00822D58" w14:paraId="2230FBD3" w14:textId="77777777" w:rsidTr="00860C4D">
        <w:trPr>
          <w:trHeight w:val="57"/>
        </w:trPr>
        <w:tc>
          <w:tcPr>
            <w:tcW w:w="750" w:type="dxa"/>
            <w:tcBorders>
              <w:top w:val="single" w:sz="4" w:space="0" w:color="A6A6A6"/>
            </w:tcBorders>
            <w:tcMar>
              <w:top w:w="57" w:type="dxa"/>
              <w:left w:w="57" w:type="dxa"/>
              <w:bottom w:w="57" w:type="dxa"/>
              <w:right w:w="57" w:type="dxa"/>
            </w:tcMar>
          </w:tcPr>
          <w:p w14:paraId="000000D4"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tcBorders>
              <w:top w:val="single" w:sz="4" w:space="0" w:color="A6A6A6"/>
            </w:tcBorders>
            <w:shd w:val="clear" w:color="auto" w:fill="auto"/>
            <w:tcMar>
              <w:top w:w="57" w:type="dxa"/>
              <w:left w:w="57" w:type="dxa"/>
              <w:bottom w:w="57" w:type="dxa"/>
              <w:right w:w="57" w:type="dxa"/>
            </w:tcMar>
          </w:tcPr>
          <w:p w14:paraId="000000D5" w14:textId="77777777" w:rsidR="004D0BCF" w:rsidRDefault="0096600A" w:rsidP="004D0BCF">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Contractor's Close-out Documentation </w:t>
            </w:r>
            <w:r>
              <w:rPr>
                <w:rFonts w:ascii="Arial" w:eastAsia="Arial" w:hAnsi="Arial" w:cs="Arial"/>
                <w:color w:val="0D0D0D"/>
                <w:sz w:val="20"/>
                <w:szCs w:val="20"/>
              </w:rPr>
              <w:t xml:space="preserve">– Receive from the contractor and forward to the </w:t>
            </w:r>
            <w:r>
              <w:rPr>
                <w:rFonts w:ascii="Arial" w:eastAsia="Arial" w:hAnsi="Arial" w:cs="Arial"/>
                <w:i/>
                <w:color w:val="0D0D0D"/>
                <w:sz w:val="20"/>
                <w:szCs w:val="20"/>
              </w:rPr>
              <w:t>Client</w:t>
            </w:r>
            <w:r>
              <w:rPr>
                <w:rFonts w:ascii="Arial" w:eastAsia="Arial" w:hAnsi="Arial" w:cs="Arial"/>
                <w:color w:val="0D0D0D"/>
                <w:sz w:val="20"/>
                <w:szCs w:val="20"/>
              </w:rPr>
              <w:t xml:space="preserve"> for the </w:t>
            </w:r>
            <w:r>
              <w:rPr>
                <w:rFonts w:ascii="Arial" w:eastAsia="Arial" w:hAnsi="Arial" w:cs="Arial"/>
                <w:i/>
                <w:color w:val="0D0D0D"/>
                <w:sz w:val="20"/>
                <w:szCs w:val="20"/>
              </w:rPr>
              <w:t>Client’s</w:t>
            </w:r>
            <w:r>
              <w:rPr>
                <w:rFonts w:ascii="Arial" w:eastAsia="Arial" w:hAnsi="Arial" w:cs="Arial"/>
                <w:color w:val="0D0D0D"/>
                <w:sz w:val="20"/>
                <w:szCs w:val="20"/>
              </w:rPr>
              <w:t xml:space="preserve"> acceptance the written warranties, manuals, and related documents as required under the construction contract. </w:t>
            </w:r>
          </w:p>
        </w:tc>
        <w:tc>
          <w:tcPr>
            <w:tcW w:w="1224" w:type="dxa"/>
            <w:tcBorders>
              <w:top w:val="single" w:sz="4" w:space="0" w:color="A6A6A6"/>
            </w:tcBorders>
            <w:shd w:val="clear" w:color="auto" w:fill="auto"/>
            <w:tcMar>
              <w:top w:w="57" w:type="dxa"/>
              <w:left w:w="57" w:type="dxa"/>
              <w:bottom w:w="57" w:type="dxa"/>
              <w:right w:w="57" w:type="dxa"/>
            </w:tcMar>
            <w:vAlign w:val="center"/>
          </w:tcPr>
          <w:p w14:paraId="000000D6" w14:textId="40928239" w:rsidR="004D0BCF" w:rsidRDefault="0096600A" w:rsidP="004D0BCF">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Borders>
              <w:top w:val="single" w:sz="4" w:space="0" w:color="A6A6A6"/>
            </w:tcBorders>
            <w:tcMar>
              <w:top w:w="57" w:type="dxa"/>
              <w:left w:w="57" w:type="dxa"/>
              <w:bottom w:w="57" w:type="dxa"/>
              <w:right w:w="57" w:type="dxa"/>
            </w:tcMar>
            <w:vAlign w:val="center"/>
          </w:tcPr>
          <w:p w14:paraId="000000D7" w14:textId="568C14DE" w:rsidR="004D0BCF" w:rsidRDefault="004D0BCF" w:rsidP="004D0BCF">
            <w:pPr>
              <w:spacing w:before="60" w:after="0" w:line="259" w:lineRule="auto"/>
              <w:jc w:val="center"/>
              <w:rPr>
                <w:rFonts w:ascii="Arial" w:eastAsia="Arial" w:hAnsi="Arial" w:cs="Arial"/>
                <w:color w:val="0D0D0D"/>
                <w:sz w:val="20"/>
                <w:szCs w:val="20"/>
              </w:rPr>
            </w:pPr>
          </w:p>
        </w:tc>
      </w:tr>
      <w:tr w:rsidR="00822D58" w14:paraId="4C398E9D" w14:textId="77777777" w:rsidTr="00860C4D">
        <w:trPr>
          <w:trHeight w:val="57"/>
        </w:trPr>
        <w:tc>
          <w:tcPr>
            <w:tcW w:w="750" w:type="dxa"/>
            <w:tcMar>
              <w:top w:w="57" w:type="dxa"/>
              <w:left w:w="57" w:type="dxa"/>
              <w:bottom w:w="57" w:type="dxa"/>
              <w:right w:w="57" w:type="dxa"/>
            </w:tcMar>
          </w:tcPr>
          <w:p w14:paraId="000000D8"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D9" w14:textId="2B0CC905" w:rsidR="004D0BCF" w:rsidRDefault="0096600A" w:rsidP="00D67BD8">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Takeover Procedure</w:t>
            </w:r>
            <w:r>
              <w:rPr>
                <w:rFonts w:ascii="Arial" w:eastAsia="Arial" w:hAnsi="Arial" w:cs="Arial"/>
                <w:color w:val="0D0D0D"/>
                <w:sz w:val="20"/>
                <w:szCs w:val="20"/>
              </w:rPr>
              <w:t xml:space="preserve"> – Arrange for takeover of the </w:t>
            </w:r>
            <w:r>
              <w:rPr>
                <w:rFonts w:ascii="Arial" w:eastAsia="Arial" w:hAnsi="Arial" w:cs="Arial"/>
                <w:i/>
                <w:color w:val="0D0D0D"/>
                <w:sz w:val="20"/>
                <w:szCs w:val="20"/>
              </w:rPr>
              <w:t>Work</w:t>
            </w:r>
            <w:r>
              <w:rPr>
                <w:rFonts w:ascii="Arial" w:eastAsia="Arial" w:hAnsi="Arial" w:cs="Arial"/>
                <w:color w:val="0D0D0D"/>
                <w:sz w:val="20"/>
                <w:szCs w:val="20"/>
              </w:rPr>
              <w:t xml:space="preserve"> by the </w:t>
            </w:r>
            <w:r w:rsidR="00D67BD8">
              <w:rPr>
                <w:rFonts w:ascii="Arial" w:eastAsia="Arial" w:hAnsi="Arial" w:cs="Arial"/>
                <w:i/>
                <w:color w:val="0D0D0D"/>
                <w:sz w:val="20"/>
                <w:szCs w:val="20"/>
              </w:rPr>
              <w:t>Owner</w:t>
            </w:r>
            <w:r>
              <w:rPr>
                <w:rFonts w:ascii="Arial" w:eastAsia="Arial" w:hAnsi="Arial" w:cs="Arial"/>
                <w:color w:val="0D0D0D"/>
                <w:sz w:val="20"/>
                <w:szCs w:val="20"/>
              </w:rPr>
              <w:t xml:space="preserve">, including demonstration of operating equipment, and handover of operating and maintenance manuals and replacement parts as specified. </w:t>
            </w:r>
          </w:p>
        </w:tc>
        <w:tc>
          <w:tcPr>
            <w:tcW w:w="1224" w:type="dxa"/>
            <w:shd w:val="clear" w:color="auto" w:fill="auto"/>
            <w:tcMar>
              <w:top w:w="57" w:type="dxa"/>
              <w:left w:w="57" w:type="dxa"/>
              <w:bottom w:w="57" w:type="dxa"/>
              <w:right w:w="57" w:type="dxa"/>
            </w:tcMar>
            <w:vAlign w:val="center"/>
          </w:tcPr>
          <w:p w14:paraId="000000DA" w14:textId="7513C7E1" w:rsidR="004D0BCF" w:rsidRDefault="0096600A" w:rsidP="0013752C">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DB" w14:textId="6D58C81B" w:rsidR="004D0BCF" w:rsidRDefault="004D0BCF" w:rsidP="00E702EC">
            <w:pPr>
              <w:spacing w:before="60" w:after="0" w:line="259" w:lineRule="auto"/>
              <w:rPr>
                <w:rFonts w:ascii="Arial" w:eastAsia="Arial" w:hAnsi="Arial" w:cs="Arial"/>
                <w:color w:val="0D0D0D"/>
                <w:sz w:val="20"/>
                <w:szCs w:val="20"/>
              </w:rPr>
            </w:pPr>
          </w:p>
        </w:tc>
      </w:tr>
      <w:tr w:rsidR="00822D58" w14:paraId="57210961" w14:textId="77777777" w:rsidTr="00860C4D">
        <w:tc>
          <w:tcPr>
            <w:tcW w:w="750" w:type="dxa"/>
            <w:tcMar>
              <w:top w:w="57" w:type="dxa"/>
              <w:left w:w="57" w:type="dxa"/>
              <w:bottom w:w="57" w:type="dxa"/>
              <w:right w:w="57" w:type="dxa"/>
            </w:tcMar>
          </w:tcPr>
          <w:p w14:paraId="000000DC" w14:textId="77777777" w:rsidR="004D0BCF" w:rsidRDefault="004D0BCF" w:rsidP="004D0BCF">
            <w:pPr>
              <w:numPr>
                <w:ilvl w:val="0"/>
                <w:numId w:val="1"/>
              </w:numPr>
              <w:pBdr>
                <w:top w:val="nil"/>
                <w:left w:val="nil"/>
                <w:bottom w:val="nil"/>
                <w:right w:val="nil"/>
                <w:between w:val="nil"/>
              </w:pBdr>
              <w:spacing w:before="60" w:after="0" w:line="259" w:lineRule="auto"/>
              <w:ind w:left="57" w:firstLine="0"/>
              <w:jc w:val="both"/>
              <w:rPr>
                <w:rFonts w:ascii="Arial" w:eastAsia="Arial" w:hAnsi="Arial" w:cs="Arial"/>
                <w:color w:val="0D0D0D"/>
                <w:sz w:val="20"/>
                <w:szCs w:val="20"/>
              </w:rPr>
            </w:pPr>
          </w:p>
        </w:tc>
        <w:tc>
          <w:tcPr>
            <w:tcW w:w="7350" w:type="dxa"/>
            <w:shd w:val="clear" w:color="auto" w:fill="auto"/>
            <w:tcMar>
              <w:top w:w="57" w:type="dxa"/>
              <w:left w:w="57" w:type="dxa"/>
              <w:bottom w:w="57" w:type="dxa"/>
              <w:right w:w="57" w:type="dxa"/>
            </w:tcMar>
            <w:vAlign w:val="center"/>
          </w:tcPr>
          <w:p w14:paraId="000000DD" w14:textId="7993F952" w:rsidR="004D0BCF" w:rsidRDefault="0096600A" w:rsidP="000C77F8">
            <w:pPr>
              <w:keepLines/>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Warranty Review</w:t>
            </w:r>
            <w:r>
              <w:rPr>
                <w:rFonts w:ascii="Arial" w:eastAsia="Arial" w:hAnsi="Arial" w:cs="Arial"/>
                <w:color w:val="0D0D0D"/>
                <w:sz w:val="20"/>
                <w:szCs w:val="20"/>
              </w:rPr>
              <w:t xml:space="preserve"> – Prior to the end of the </w:t>
            </w:r>
            <w:r w:rsidR="000C77F8" w:rsidRPr="00D67BD8">
              <w:rPr>
                <w:rFonts w:ascii="Arial" w:eastAsia="Arial" w:hAnsi="Arial" w:cs="Arial"/>
                <w:i/>
                <w:color w:val="0D0D0D"/>
                <w:sz w:val="20"/>
                <w:szCs w:val="20"/>
              </w:rPr>
              <w:t>Client</w:t>
            </w:r>
            <w:r w:rsidR="000C77F8">
              <w:rPr>
                <w:rFonts w:ascii="Arial" w:eastAsia="Arial" w:hAnsi="Arial" w:cs="Arial"/>
                <w:i/>
                <w:color w:val="0D0D0D"/>
                <w:sz w:val="20"/>
                <w:szCs w:val="20"/>
              </w:rPr>
              <w:t xml:space="preserve">’s </w:t>
            </w:r>
            <w:r w:rsidR="000C77F8" w:rsidRPr="000C77F8">
              <w:rPr>
                <w:rFonts w:ascii="Arial" w:eastAsia="Arial" w:hAnsi="Arial" w:cs="Arial"/>
                <w:color w:val="0D0D0D"/>
                <w:sz w:val="20"/>
                <w:szCs w:val="20"/>
              </w:rPr>
              <w:t>and/or</w:t>
            </w:r>
            <w:r w:rsidR="000C77F8" w:rsidRPr="00D67BD8">
              <w:rPr>
                <w:rFonts w:ascii="Arial" w:eastAsia="Arial" w:hAnsi="Arial" w:cs="Arial"/>
                <w:i/>
                <w:color w:val="0D0D0D"/>
                <w:sz w:val="20"/>
                <w:szCs w:val="20"/>
              </w:rPr>
              <w:t xml:space="preserve"> Client’s Contractors</w:t>
            </w:r>
            <w:r w:rsidR="000C77F8">
              <w:rPr>
                <w:rFonts w:ascii="Arial" w:eastAsia="Arial" w:hAnsi="Arial" w:cs="Arial"/>
                <w:color w:val="0D0D0D"/>
                <w:sz w:val="20"/>
                <w:szCs w:val="20"/>
              </w:rPr>
              <w:t xml:space="preserve"> </w:t>
            </w:r>
            <w:r>
              <w:rPr>
                <w:rFonts w:ascii="Arial" w:eastAsia="Arial" w:hAnsi="Arial" w:cs="Arial"/>
                <w:color w:val="0D0D0D"/>
                <w:sz w:val="20"/>
                <w:szCs w:val="20"/>
              </w:rPr>
              <w:t>standard warranty period, which is typically one year following the date of S</w:t>
            </w:r>
            <w:r>
              <w:rPr>
                <w:rFonts w:ascii="Arial" w:eastAsia="Arial" w:hAnsi="Arial" w:cs="Arial"/>
                <w:i/>
                <w:color w:val="0D0D0D"/>
                <w:sz w:val="20"/>
                <w:szCs w:val="20"/>
              </w:rPr>
              <w:t xml:space="preserve">ubstantial Performance of the Work </w:t>
            </w:r>
            <w:r>
              <w:rPr>
                <w:rFonts w:ascii="Arial" w:eastAsia="Arial" w:hAnsi="Arial" w:cs="Arial"/>
                <w:color w:val="0D0D0D"/>
                <w:sz w:val="20"/>
                <w:szCs w:val="20"/>
              </w:rPr>
              <w:t>or</w:t>
            </w:r>
            <w:r>
              <w:rPr>
                <w:rFonts w:ascii="Arial" w:eastAsia="Arial" w:hAnsi="Arial" w:cs="Arial"/>
                <w:i/>
                <w:color w:val="0D0D0D"/>
                <w:sz w:val="20"/>
                <w:szCs w:val="20"/>
              </w:rPr>
              <w:t xml:space="preserve"> Ready-for-Takeover, </w:t>
            </w:r>
            <w:r>
              <w:rPr>
                <w:rFonts w:ascii="Arial" w:eastAsia="Arial" w:hAnsi="Arial" w:cs="Arial"/>
                <w:color w:val="0D0D0D"/>
                <w:sz w:val="20"/>
                <w:szCs w:val="20"/>
              </w:rPr>
              <w:t xml:space="preserve">as appropriate, review any defects or deficiencies that have been reported or observed during that period, and notify the </w:t>
            </w:r>
            <w:r w:rsidR="000C77F8" w:rsidRPr="00D67BD8">
              <w:rPr>
                <w:rFonts w:ascii="Arial" w:eastAsia="Arial" w:hAnsi="Arial" w:cs="Arial"/>
                <w:i/>
                <w:color w:val="0D0D0D"/>
                <w:sz w:val="20"/>
                <w:szCs w:val="20"/>
              </w:rPr>
              <w:t>Client’s Contractors</w:t>
            </w:r>
            <w:r>
              <w:rPr>
                <w:rFonts w:ascii="Arial" w:eastAsia="Arial" w:hAnsi="Arial" w:cs="Arial"/>
                <w:color w:val="0D0D0D"/>
                <w:sz w:val="20"/>
                <w:szCs w:val="20"/>
              </w:rPr>
              <w:t xml:space="preserve"> in writing of those items requiring attention by the </w:t>
            </w:r>
            <w:r w:rsidR="000C77F8" w:rsidRPr="00D67BD8">
              <w:rPr>
                <w:rFonts w:ascii="Arial" w:eastAsia="Arial" w:hAnsi="Arial" w:cs="Arial"/>
                <w:i/>
                <w:color w:val="0D0D0D"/>
                <w:sz w:val="20"/>
                <w:szCs w:val="20"/>
              </w:rPr>
              <w:t>Client’s Contractors</w:t>
            </w:r>
            <w:r>
              <w:rPr>
                <w:rFonts w:ascii="Arial" w:eastAsia="Arial" w:hAnsi="Arial" w:cs="Arial"/>
                <w:color w:val="0D0D0D"/>
                <w:sz w:val="20"/>
                <w:szCs w:val="20"/>
              </w:rPr>
              <w:t xml:space="preserve"> to complete the </w:t>
            </w:r>
            <w:r>
              <w:rPr>
                <w:rFonts w:ascii="Arial" w:eastAsia="Arial" w:hAnsi="Arial" w:cs="Arial"/>
                <w:i/>
                <w:color w:val="0D0D0D"/>
                <w:sz w:val="20"/>
                <w:szCs w:val="20"/>
              </w:rPr>
              <w:t xml:space="preserve">Work </w:t>
            </w:r>
            <w:r>
              <w:rPr>
                <w:rFonts w:ascii="Arial" w:eastAsia="Arial" w:hAnsi="Arial" w:cs="Arial"/>
                <w:color w:val="0D0D0D"/>
                <w:sz w:val="20"/>
                <w:szCs w:val="20"/>
              </w:rPr>
              <w:t xml:space="preserve">in accordance with the construction contract between the </w:t>
            </w:r>
            <w:r w:rsidR="000C77F8" w:rsidRPr="000C77F8">
              <w:rPr>
                <w:rFonts w:ascii="Arial" w:eastAsia="Arial" w:hAnsi="Arial" w:cs="Arial"/>
                <w:i/>
                <w:color w:val="0D0D0D"/>
                <w:sz w:val="20"/>
                <w:szCs w:val="20"/>
              </w:rPr>
              <w:t>O</w:t>
            </w:r>
            <w:r w:rsidRPr="000C77F8">
              <w:rPr>
                <w:rFonts w:ascii="Arial" w:eastAsia="Arial" w:hAnsi="Arial" w:cs="Arial"/>
                <w:i/>
                <w:color w:val="0D0D0D"/>
                <w:sz w:val="20"/>
                <w:szCs w:val="20"/>
              </w:rPr>
              <w:t>wner</w:t>
            </w:r>
            <w:r>
              <w:rPr>
                <w:rFonts w:ascii="Arial" w:eastAsia="Arial" w:hAnsi="Arial" w:cs="Arial"/>
                <w:color w:val="0D0D0D"/>
                <w:sz w:val="20"/>
                <w:szCs w:val="20"/>
              </w:rPr>
              <w:t xml:space="preserve"> and </w:t>
            </w:r>
            <w:r w:rsidR="000C77F8">
              <w:rPr>
                <w:rFonts w:ascii="Arial" w:eastAsia="Arial" w:hAnsi="Arial" w:cs="Arial"/>
                <w:color w:val="0D0D0D"/>
                <w:sz w:val="20"/>
                <w:szCs w:val="20"/>
              </w:rPr>
              <w:t xml:space="preserve">the </w:t>
            </w:r>
            <w:r w:rsidR="000C77F8" w:rsidRPr="00D67BD8">
              <w:rPr>
                <w:rFonts w:ascii="Arial" w:eastAsia="Arial" w:hAnsi="Arial" w:cs="Arial"/>
                <w:i/>
                <w:color w:val="0D0D0D"/>
                <w:sz w:val="20"/>
                <w:szCs w:val="20"/>
              </w:rPr>
              <w:t>Client</w:t>
            </w:r>
            <w:r w:rsidR="000C77F8">
              <w:rPr>
                <w:rFonts w:ascii="Arial" w:eastAsia="Arial" w:hAnsi="Arial" w:cs="Arial"/>
                <w:color w:val="0D0D0D"/>
                <w:sz w:val="20"/>
                <w:szCs w:val="20"/>
              </w:rPr>
              <w:t>.</w:t>
            </w:r>
          </w:p>
        </w:tc>
        <w:tc>
          <w:tcPr>
            <w:tcW w:w="1224" w:type="dxa"/>
            <w:shd w:val="clear" w:color="auto" w:fill="auto"/>
            <w:tcMar>
              <w:top w:w="57" w:type="dxa"/>
              <w:left w:w="57" w:type="dxa"/>
              <w:bottom w:w="57" w:type="dxa"/>
              <w:right w:w="57" w:type="dxa"/>
            </w:tcMar>
            <w:vAlign w:val="center"/>
          </w:tcPr>
          <w:p w14:paraId="000000DE" w14:textId="1F0B79D4" w:rsidR="004D0BCF" w:rsidRDefault="0096600A" w:rsidP="004D0BCF">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7" w:type="dxa"/>
            <w:tcMar>
              <w:top w:w="57" w:type="dxa"/>
              <w:left w:w="57" w:type="dxa"/>
              <w:bottom w:w="57" w:type="dxa"/>
              <w:right w:w="57" w:type="dxa"/>
            </w:tcMar>
            <w:vAlign w:val="center"/>
          </w:tcPr>
          <w:p w14:paraId="000000DF" w14:textId="0201AB79" w:rsidR="004D0BCF" w:rsidRDefault="004D0BCF" w:rsidP="004D0BCF">
            <w:pPr>
              <w:spacing w:before="60" w:after="0" w:line="259" w:lineRule="auto"/>
              <w:rPr>
                <w:rFonts w:ascii="Arial" w:eastAsia="Arial" w:hAnsi="Arial" w:cs="Arial"/>
                <w:color w:val="0D0D0D"/>
                <w:sz w:val="20"/>
                <w:szCs w:val="20"/>
              </w:rPr>
            </w:pPr>
          </w:p>
        </w:tc>
      </w:tr>
    </w:tbl>
    <w:p w14:paraId="72739399" w14:textId="77777777" w:rsidR="00873C7E" w:rsidRDefault="0096600A" w:rsidP="00873C7E">
      <w:pPr>
        <w:widowControl w:val="0"/>
        <w:pBdr>
          <w:top w:val="single" w:sz="4" w:space="1" w:color="000000"/>
          <w:left w:val="single" w:sz="4" w:space="4" w:color="000000"/>
          <w:bottom w:val="single" w:sz="4" w:space="1" w:color="000000"/>
          <w:right w:val="single" w:sz="4" w:space="0" w:color="000000"/>
        </w:pBdr>
        <w:tabs>
          <w:tab w:val="left" w:pos="4320"/>
          <w:tab w:val="left" w:pos="4860"/>
          <w:tab w:val="right" w:pos="9720"/>
        </w:tabs>
        <w:spacing w:before="120" w:after="120" w:line="259" w:lineRule="auto"/>
        <w:ind w:left="187" w:right="446"/>
        <w:rPr>
          <w:rFonts w:ascii="Arial" w:eastAsia="Arial" w:hAnsi="Arial" w:cs="Arial"/>
          <w:color w:val="0D0D0D"/>
          <w:sz w:val="20"/>
          <w:szCs w:val="20"/>
        </w:rPr>
      </w:pPr>
      <w:r>
        <w:rPr>
          <w:rFonts w:ascii="Arial" w:eastAsia="Arial" w:hAnsi="Arial" w:cs="Arial"/>
          <w:color w:val="0D0D0D"/>
          <w:sz w:val="20"/>
          <w:szCs w:val="20"/>
        </w:rPr>
        <w:t>End Notes</w:t>
      </w:r>
    </w:p>
    <w:p w14:paraId="000000EC" w14:textId="4B8CC522" w:rsidR="00D52C71" w:rsidRDefault="0096600A" w:rsidP="00873C7E">
      <w:pPr>
        <w:widowControl w:val="0"/>
        <w:pBdr>
          <w:top w:val="single" w:sz="4" w:space="1" w:color="000000"/>
          <w:left w:val="single" w:sz="4" w:space="4" w:color="000000"/>
          <w:bottom w:val="single" w:sz="4" w:space="1" w:color="000000"/>
          <w:right w:val="single" w:sz="4" w:space="0" w:color="000000"/>
        </w:pBdr>
        <w:tabs>
          <w:tab w:val="left" w:pos="4320"/>
          <w:tab w:val="left" w:pos="4860"/>
          <w:tab w:val="right" w:pos="9720"/>
        </w:tabs>
        <w:spacing w:before="240" w:after="120" w:line="259" w:lineRule="auto"/>
        <w:ind w:left="187" w:right="446"/>
        <w:rPr>
          <w:rFonts w:ascii="Arial" w:eastAsia="Arial" w:hAnsi="Arial" w:cs="Arial"/>
          <w:color w:val="0D0D0D"/>
          <w:sz w:val="20"/>
          <w:szCs w:val="20"/>
        </w:rPr>
      </w:pPr>
      <w:r>
        <w:rPr>
          <w:rFonts w:ascii="Arial" w:eastAsia="Arial" w:hAnsi="Arial" w:cs="Arial"/>
          <w:color w:val="0D0D0D"/>
          <w:sz w:val="20"/>
          <w:szCs w:val="20"/>
        </w:rPr>
        <w:t>*1</w:t>
      </w:r>
      <w:r>
        <w:rPr>
          <w:rFonts w:ascii="Arial" w:eastAsia="Arial" w:hAnsi="Arial" w:cs="Arial"/>
          <w:color w:val="0D0D0D"/>
          <w:sz w:val="20"/>
          <w:szCs w:val="20"/>
        </w:rPr>
        <w:tab/>
      </w:r>
    </w:p>
    <w:p w14:paraId="000000F0" w14:textId="34A32C96" w:rsidR="00D52C71" w:rsidRDefault="00D52C71">
      <w:pPr>
        <w:widowControl w:val="0"/>
        <w:tabs>
          <w:tab w:val="left" w:pos="4320"/>
          <w:tab w:val="left" w:pos="4860"/>
          <w:tab w:val="right" w:pos="9720"/>
        </w:tabs>
        <w:spacing w:after="240" w:line="259" w:lineRule="auto"/>
        <w:rPr>
          <w:rFonts w:ascii="Arial" w:eastAsia="Arial" w:hAnsi="Arial" w:cs="Arial"/>
          <w:color w:val="0D0D0D"/>
          <w:sz w:val="20"/>
          <w:szCs w:val="20"/>
        </w:rPr>
        <w:sectPr w:rsidR="00D52C71" w:rsidSect="0074668D">
          <w:headerReference w:type="even" r:id="rId9"/>
          <w:headerReference w:type="default" r:id="rId10"/>
          <w:footerReference w:type="default" r:id="rId11"/>
          <w:headerReference w:type="first" r:id="rId12"/>
          <w:footerReference w:type="first" r:id="rId13"/>
          <w:pgSz w:w="12242" w:h="15842"/>
          <w:pgMar w:top="720" w:right="720" w:bottom="720" w:left="722" w:header="720" w:footer="432" w:gutter="0"/>
          <w:pgNumType w:start="1"/>
          <w:cols w:space="720"/>
          <w:titlePg/>
          <w:docGrid w:linePitch="299"/>
        </w:sectPr>
      </w:pPr>
    </w:p>
    <w:p w14:paraId="000000F1" w14:textId="77777777" w:rsidR="00D52C71" w:rsidRDefault="0096600A">
      <w:pPr>
        <w:keepNext/>
        <w:pageBreakBefore/>
        <w:spacing w:after="120" w:line="259" w:lineRule="auto"/>
        <w:rPr>
          <w:rFonts w:ascii="Arial" w:eastAsia="Arial" w:hAnsi="Arial" w:cs="Arial"/>
          <w:color w:val="0D0D0D"/>
          <w:sz w:val="32"/>
          <w:szCs w:val="32"/>
        </w:rPr>
      </w:pPr>
      <w:r>
        <w:rPr>
          <w:rFonts w:ascii="Arial" w:eastAsia="Arial" w:hAnsi="Arial" w:cs="Arial"/>
          <w:color w:val="0D0D0D"/>
          <w:sz w:val="32"/>
          <w:szCs w:val="32"/>
        </w:rPr>
        <w:lastRenderedPageBreak/>
        <w:t xml:space="preserve">Schedule 3 – Additional Services </w:t>
      </w:r>
    </w:p>
    <w:p w14:paraId="000000F2" w14:textId="77777777" w:rsidR="00D52C71" w:rsidRDefault="0096600A">
      <w:pPr>
        <w:keepNext/>
        <w:spacing w:before="240" w:after="60" w:line="259" w:lineRule="auto"/>
        <w:rPr>
          <w:rFonts w:ascii="Arial" w:eastAsia="Arial" w:hAnsi="Arial" w:cs="Arial"/>
          <w:b/>
          <w:color w:val="0D0D0D"/>
          <w:sz w:val="28"/>
          <w:szCs w:val="28"/>
        </w:rPr>
      </w:pPr>
      <w:r>
        <w:rPr>
          <w:rFonts w:ascii="Arial" w:eastAsia="Arial" w:hAnsi="Arial" w:cs="Arial"/>
          <w:b/>
          <w:color w:val="0D0D0D"/>
          <w:sz w:val="28"/>
          <w:szCs w:val="28"/>
        </w:rPr>
        <w:t xml:space="preserve">Architect’s Scope of Additional Services </w:t>
      </w:r>
    </w:p>
    <w:p w14:paraId="000000F3" w14:textId="77777777" w:rsidR="00D52C71" w:rsidRDefault="0096600A">
      <w:pPr>
        <w:spacing w:after="120" w:line="259" w:lineRule="auto"/>
        <w:jc w:val="both"/>
        <w:rPr>
          <w:rFonts w:ascii="Arial" w:eastAsia="Arial" w:hAnsi="Arial" w:cs="Arial"/>
          <w:color w:val="0D0D0D"/>
          <w:sz w:val="20"/>
          <w:szCs w:val="20"/>
        </w:rPr>
      </w:pPr>
      <w:r>
        <w:rPr>
          <w:rFonts w:ascii="Arial" w:eastAsia="Arial" w:hAnsi="Arial" w:cs="Arial"/>
          <w:color w:val="0D0D0D"/>
          <w:sz w:val="20"/>
          <w:szCs w:val="20"/>
        </w:rPr>
        <w:t xml:space="preserve">This table of </w:t>
      </w:r>
      <w:r>
        <w:rPr>
          <w:rFonts w:ascii="Arial" w:eastAsia="Arial" w:hAnsi="Arial" w:cs="Arial"/>
          <w:i/>
          <w:color w:val="0D0D0D"/>
          <w:sz w:val="20"/>
          <w:szCs w:val="20"/>
        </w:rPr>
        <w:t>Additional Services</w:t>
      </w:r>
      <w:r>
        <w:rPr>
          <w:rFonts w:ascii="Arial" w:eastAsia="Arial" w:hAnsi="Arial" w:cs="Arial"/>
          <w:color w:val="0D0D0D"/>
          <w:sz w:val="20"/>
          <w:szCs w:val="20"/>
        </w:rPr>
        <w:t xml:space="preserve"> is to be read in conjunction with and as part of the </w:t>
      </w:r>
      <w:r>
        <w:rPr>
          <w:rFonts w:ascii="Arial" w:eastAsia="Arial" w:hAnsi="Arial" w:cs="Arial"/>
          <w:i/>
          <w:color w:val="0D0D0D"/>
          <w:sz w:val="20"/>
          <w:szCs w:val="20"/>
        </w:rPr>
        <w:t>Contract</w:t>
      </w:r>
      <w:r>
        <w:rPr>
          <w:rFonts w:ascii="Arial" w:eastAsia="Arial" w:hAnsi="Arial" w:cs="Arial"/>
          <w:color w:val="0D0D0D"/>
          <w:sz w:val="20"/>
          <w:szCs w:val="20"/>
        </w:rPr>
        <w:t xml:space="preserve">. </w:t>
      </w:r>
    </w:p>
    <w:p w14:paraId="000000F4" w14:textId="77777777" w:rsidR="00D52C71" w:rsidRDefault="0096600A">
      <w:pPr>
        <w:keepNext/>
        <w:spacing w:after="120" w:line="259" w:lineRule="auto"/>
        <w:ind w:left="284"/>
        <w:jc w:val="both"/>
        <w:rPr>
          <w:rFonts w:ascii="Arial" w:eastAsia="Arial" w:hAnsi="Arial" w:cs="Arial"/>
          <w:i/>
          <w:color w:val="0D0D0D"/>
          <w:sz w:val="20"/>
          <w:szCs w:val="20"/>
        </w:rPr>
      </w:pPr>
      <w:r>
        <w:rPr>
          <w:rFonts w:ascii="Arial" w:eastAsia="Arial" w:hAnsi="Arial" w:cs="Arial"/>
          <w:color w:val="0D0D0D"/>
          <w:sz w:val="20"/>
          <w:szCs w:val="20"/>
        </w:rPr>
        <w:t>(</w:t>
      </w:r>
      <w:r>
        <w:rPr>
          <w:rFonts w:ascii="Arial" w:eastAsia="Arial" w:hAnsi="Arial" w:cs="Arial"/>
          <w:i/>
          <w:color w:val="0D0D0D"/>
          <w:sz w:val="20"/>
          <w:szCs w:val="20"/>
        </w:rPr>
        <w:t xml:space="preserve">Indicate in the table below Additional Services to be provided by the Architect and the manner of compensation as indicated in Fee Reference for each identified in Article A18.) </w:t>
      </w:r>
    </w:p>
    <w:tbl>
      <w:tblPr>
        <w:tblStyle w:val="a0"/>
        <w:tblW w:w="10558" w:type="dxa"/>
        <w:tblInd w:w="5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2"/>
        <w:gridCol w:w="7368"/>
        <w:gridCol w:w="1228"/>
        <w:gridCol w:w="1260"/>
      </w:tblGrid>
      <w:tr w:rsidR="00822D58" w14:paraId="5E3F314B" w14:textId="77777777" w:rsidTr="00860C4D">
        <w:trPr>
          <w:trHeight w:val="1186"/>
          <w:tblHeader/>
        </w:trPr>
        <w:tc>
          <w:tcPr>
            <w:tcW w:w="702" w:type="dxa"/>
            <w:vAlign w:val="center"/>
          </w:tcPr>
          <w:p w14:paraId="000000F5" w14:textId="77777777" w:rsidR="00D52C71" w:rsidRDefault="0096600A">
            <w:pPr>
              <w:spacing w:before="60" w:after="0" w:line="259" w:lineRule="auto"/>
              <w:ind w:left="170"/>
              <w:jc w:val="center"/>
              <w:rPr>
                <w:rFonts w:ascii="Arial" w:eastAsia="Arial" w:hAnsi="Arial" w:cs="Arial"/>
                <w:color w:val="0D0D0D"/>
                <w:sz w:val="20"/>
                <w:szCs w:val="20"/>
              </w:rPr>
            </w:pPr>
            <w:r>
              <w:rPr>
                <w:rFonts w:ascii="Arial" w:eastAsia="Arial" w:hAnsi="Arial" w:cs="Arial"/>
                <w:color w:val="0D0D0D"/>
                <w:sz w:val="20"/>
                <w:szCs w:val="20"/>
              </w:rPr>
              <w:t>3.1</w:t>
            </w:r>
          </w:p>
        </w:tc>
        <w:tc>
          <w:tcPr>
            <w:tcW w:w="7368" w:type="dxa"/>
            <w:shd w:val="clear" w:color="auto" w:fill="auto"/>
            <w:tcMar>
              <w:top w:w="0" w:type="dxa"/>
              <w:left w:w="14" w:type="dxa"/>
              <w:bottom w:w="0" w:type="dxa"/>
              <w:right w:w="14" w:type="dxa"/>
            </w:tcMar>
            <w:vAlign w:val="center"/>
          </w:tcPr>
          <w:p w14:paraId="000000F6" w14:textId="77777777" w:rsidR="00D52C71" w:rsidRDefault="0096600A">
            <w:pPr>
              <w:spacing w:before="60" w:after="0" w:line="250" w:lineRule="auto"/>
              <w:jc w:val="center"/>
              <w:rPr>
                <w:rFonts w:ascii="Arial" w:eastAsia="Arial" w:hAnsi="Arial" w:cs="Arial"/>
                <w:b/>
                <w:color w:val="0D0D0D"/>
                <w:sz w:val="20"/>
                <w:szCs w:val="20"/>
              </w:rPr>
            </w:pPr>
            <w:r>
              <w:rPr>
                <w:rFonts w:ascii="Arial" w:eastAsia="Arial" w:hAnsi="Arial" w:cs="Arial"/>
                <w:b/>
                <w:color w:val="0D0D0D"/>
                <w:sz w:val="20"/>
                <w:szCs w:val="20"/>
              </w:rPr>
              <w:t>ITEM</w:t>
            </w:r>
          </w:p>
        </w:tc>
        <w:tc>
          <w:tcPr>
            <w:tcW w:w="1228" w:type="dxa"/>
            <w:shd w:val="clear" w:color="auto" w:fill="auto"/>
            <w:vAlign w:val="center"/>
          </w:tcPr>
          <w:p w14:paraId="000000F7" w14:textId="0C453E3D" w:rsidR="00D52C71" w:rsidRPr="00860C4D" w:rsidRDefault="0096600A" w:rsidP="00860C4D">
            <w:pPr>
              <w:spacing w:after="0" w:line="259" w:lineRule="auto"/>
              <w:jc w:val="center"/>
              <w:rPr>
                <w:rFonts w:ascii="Arial" w:eastAsia="Arial" w:hAnsi="Arial" w:cs="Arial"/>
                <w:color w:val="0D0D0D"/>
                <w:sz w:val="19"/>
                <w:szCs w:val="19"/>
              </w:rPr>
            </w:pPr>
            <w:r w:rsidRPr="00860C4D">
              <w:rPr>
                <w:rFonts w:ascii="Arial" w:eastAsia="Arial" w:hAnsi="Arial" w:cs="Arial"/>
                <w:color w:val="0D0D0D"/>
                <w:sz w:val="19"/>
                <w:szCs w:val="19"/>
              </w:rPr>
              <w:t>Service/Fee</w:t>
            </w:r>
            <w:r w:rsidR="00CA2956" w:rsidRPr="00860C4D">
              <w:rPr>
                <w:rFonts w:ascii="Arial" w:eastAsia="Arial" w:hAnsi="Arial" w:cs="Arial"/>
                <w:color w:val="0D0D0D"/>
                <w:sz w:val="19"/>
                <w:szCs w:val="19"/>
              </w:rPr>
              <w:br/>
            </w:r>
            <w:r w:rsidRPr="00860C4D">
              <w:rPr>
                <w:rFonts w:ascii="Arial" w:eastAsia="Arial" w:hAnsi="Arial" w:cs="Arial"/>
                <w:color w:val="0D0D0D"/>
                <w:sz w:val="19"/>
                <w:szCs w:val="19"/>
              </w:rPr>
              <w:t>Reference</w:t>
            </w:r>
          </w:p>
        </w:tc>
        <w:tc>
          <w:tcPr>
            <w:tcW w:w="1260" w:type="dxa"/>
            <w:vAlign w:val="center"/>
          </w:tcPr>
          <w:p w14:paraId="000000F8" w14:textId="77777777" w:rsidR="00D52C71" w:rsidRPr="00860C4D" w:rsidRDefault="0096600A" w:rsidP="00860C4D">
            <w:pPr>
              <w:spacing w:before="60" w:after="0" w:line="259" w:lineRule="auto"/>
              <w:jc w:val="center"/>
              <w:rPr>
                <w:rFonts w:ascii="Arial" w:eastAsia="Arial" w:hAnsi="Arial" w:cs="Arial"/>
                <w:color w:val="0D0D0D"/>
                <w:sz w:val="19"/>
                <w:szCs w:val="19"/>
              </w:rPr>
            </w:pPr>
            <w:r w:rsidRPr="00860C4D">
              <w:rPr>
                <w:rFonts w:ascii="Arial" w:eastAsia="Arial" w:hAnsi="Arial" w:cs="Arial"/>
                <w:color w:val="0D0D0D"/>
                <w:sz w:val="19"/>
                <w:szCs w:val="19"/>
              </w:rPr>
              <w:t>Comments</w:t>
            </w:r>
          </w:p>
        </w:tc>
      </w:tr>
      <w:tr w:rsidR="00822D58" w14:paraId="3952EDD4" w14:textId="77777777" w:rsidTr="00860C4D">
        <w:tc>
          <w:tcPr>
            <w:tcW w:w="702" w:type="dxa"/>
          </w:tcPr>
          <w:p w14:paraId="000000F9" w14:textId="77777777" w:rsidR="00D52C71" w:rsidRDefault="00D52C71">
            <w:pPr>
              <w:keepNext/>
              <w:spacing w:before="60" w:after="0" w:line="259" w:lineRule="auto"/>
              <w:ind w:left="57"/>
              <w:jc w:val="center"/>
              <w:rPr>
                <w:rFonts w:ascii="Arial" w:eastAsia="Arial" w:hAnsi="Arial" w:cs="Arial"/>
                <w:b/>
                <w:color w:val="0D0D0D"/>
                <w:sz w:val="20"/>
                <w:szCs w:val="20"/>
              </w:rPr>
            </w:pPr>
          </w:p>
        </w:tc>
        <w:tc>
          <w:tcPr>
            <w:tcW w:w="7368" w:type="dxa"/>
            <w:tcBorders>
              <w:bottom w:val="single" w:sz="4" w:space="0" w:color="BFBFBF"/>
            </w:tcBorders>
            <w:shd w:val="clear" w:color="auto" w:fill="auto"/>
            <w:tcMar>
              <w:top w:w="0" w:type="dxa"/>
              <w:bottom w:w="0" w:type="dxa"/>
              <w:right w:w="14" w:type="dxa"/>
            </w:tcMar>
            <w:vAlign w:val="center"/>
          </w:tcPr>
          <w:p w14:paraId="000000FA" w14:textId="77777777" w:rsidR="00D52C71" w:rsidRDefault="0096600A">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 xml:space="preserve">PRE-DESIGN SERVICES </w:t>
            </w:r>
          </w:p>
        </w:tc>
        <w:tc>
          <w:tcPr>
            <w:tcW w:w="1228" w:type="dxa"/>
            <w:shd w:val="clear" w:color="auto" w:fill="auto"/>
            <w:vAlign w:val="center"/>
          </w:tcPr>
          <w:p w14:paraId="000000FB" w14:textId="77777777" w:rsidR="00D52C71" w:rsidRDefault="00D52C71">
            <w:pPr>
              <w:keepNext/>
              <w:spacing w:before="60" w:after="0" w:line="259" w:lineRule="auto"/>
              <w:ind w:left="57"/>
              <w:jc w:val="center"/>
              <w:rPr>
                <w:rFonts w:ascii="Arial" w:eastAsia="Arial" w:hAnsi="Arial" w:cs="Arial"/>
                <w:b/>
                <w:sz w:val="20"/>
                <w:szCs w:val="20"/>
              </w:rPr>
            </w:pPr>
          </w:p>
        </w:tc>
        <w:tc>
          <w:tcPr>
            <w:tcW w:w="1260" w:type="dxa"/>
            <w:vAlign w:val="center"/>
          </w:tcPr>
          <w:p w14:paraId="000000FC" w14:textId="77777777" w:rsidR="00D52C71" w:rsidRDefault="00D52C71">
            <w:pPr>
              <w:keepNext/>
              <w:spacing w:before="60" w:after="0" w:line="259" w:lineRule="auto"/>
              <w:ind w:left="57"/>
              <w:jc w:val="center"/>
              <w:rPr>
                <w:rFonts w:ascii="Arial" w:eastAsia="Arial" w:hAnsi="Arial" w:cs="Arial"/>
                <w:b/>
                <w:sz w:val="20"/>
                <w:szCs w:val="20"/>
              </w:rPr>
            </w:pPr>
          </w:p>
        </w:tc>
      </w:tr>
      <w:tr w:rsidR="00822D58" w14:paraId="4232BCA1" w14:textId="77777777" w:rsidTr="00860C4D">
        <w:tc>
          <w:tcPr>
            <w:tcW w:w="702" w:type="dxa"/>
          </w:tcPr>
          <w:p w14:paraId="000000FD" w14:textId="77777777" w:rsidR="00D96556" w:rsidRDefault="00D96556" w:rsidP="00D96556">
            <w:pPr>
              <w:numPr>
                <w:ilvl w:val="0"/>
                <w:numId w:val="2"/>
              </w:numPr>
              <w:pBdr>
                <w:top w:val="nil"/>
                <w:left w:val="nil"/>
                <w:bottom w:val="nil"/>
                <w:right w:val="nil"/>
                <w:between w:val="nil"/>
              </w:pBdr>
              <w:tabs>
                <w:tab w:val="left" w:pos="379"/>
              </w:tabs>
              <w:spacing w:before="60" w:after="0" w:line="259" w:lineRule="auto"/>
              <w:ind w:left="170"/>
              <w:jc w:val="center"/>
              <w:rPr>
                <w:rFonts w:ascii="Arial" w:eastAsia="Arial" w:hAnsi="Arial" w:cs="Arial"/>
                <w:sz w:val="20"/>
                <w:szCs w:val="20"/>
              </w:rPr>
            </w:pPr>
          </w:p>
        </w:tc>
        <w:tc>
          <w:tcPr>
            <w:tcW w:w="7368" w:type="dxa"/>
            <w:shd w:val="clear" w:color="auto" w:fill="auto"/>
            <w:vAlign w:val="center"/>
          </w:tcPr>
          <w:p w14:paraId="000000FE" w14:textId="7DDC3F9D" w:rsidR="00D96556" w:rsidRDefault="0096600A" w:rsidP="001814CD">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Pre-Design Study</w:t>
            </w:r>
            <w:r>
              <w:rPr>
                <w:rFonts w:ascii="Arial" w:eastAsia="Arial" w:hAnsi="Arial" w:cs="Arial"/>
                <w:color w:val="0D0D0D"/>
                <w:sz w:val="20"/>
                <w:szCs w:val="20"/>
              </w:rPr>
              <w:t xml:space="preserve"> – Provide pre-design study or </w:t>
            </w:r>
            <w:r>
              <w:rPr>
                <w:rFonts w:ascii="Arial" w:eastAsia="Arial" w:hAnsi="Arial" w:cs="Arial"/>
                <w:i/>
                <w:sz w:val="20"/>
                <w:szCs w:val="20"/>
              </w:rPr>
              <w:t>Services</w:t>
            </w:r>
            <w:r>
              <w:rPr>
                <w:rFonts w:ascii="Arial" w:eastAsia="Arial" w:hAnsi="Arial" w:cs="Arial"/>
                <w:color w:val="0D0D0D"/>
                <w:sz w:val="20"/>
                <w:szCs w:val="20"/>
              </w:rPr>
              <w:t xml:space="preserve"> such as: to assist with analyzing the reasonable probability of the </w:t>
            </w:r>
            <w:r>
              <w:rPr>
                <w:rFonts w:ascii="Arial" w:eastAsia="Arial" w:hAnsi="Arial" w:cs="Arial"/>
                <w:i/>
                <w:color w:val="0D0D0D"/>
                <w:sz w:val="20"/>
                <w:szCs w:val="20"/>
              </w:rPr>
              <w:t xml:space="preserve">Client’s </w:t>
            </w:r>
            <w:r>
              <w:rPr>
                <w:rFonts w:ascii="Arial" w:eastAsia="Arial" w:hAnsi="Arial" w:cs="Arial"/>
                <w:color w:val="0D0D0D"/>
                <w:sz w:val="20"/>
                <w:szCs w:val="20"/>
              </w:rPr>
              <w:t xml:space="preserve">objectives for the </w:t>
            </w:r>
            <w:r>
              <w:rPr>
                <w:rFonts w:ascii="Arial" w:eastAsia="Arial" w:hAnsi="Arial" w:cs="Arial"/>
                <w:i/>
                <w:color w:val="0D0D0D"/>
                <w:sz w:val="20"/>
                <w:szCs w:val="20"/>
              </w:rPr>
              <w:t>Project</w:t>
            </w:r>
            <w:r>
              <w:rPr>
                <w:rFonts w:ascii="Arial" w:eastAsia="Arial" w:hAnsi="Arial" w:cs="Arial"/>
                <w:color w:val="0D0D0D"/>
                <w:sz w:val="20"/>
                <w:szCs w:val="20"/>
              </w:rPr>
              <w:t xml:space="preserve"> being reached within the </w:t>
            </w:r>
            <w:r>
              <w:rPr>
                <w:rFonts w:ascii="Arial" w:eastAsia="Arial" w:hAnsi="Arial" w:cs="Arial"/>
                <w:i/>
                <w:color w:val="0D0D0D"/>
                <w:sz w:val="20"/>
                <w:szCs w:val="20"/>
              </w:rPr>
              <w:t>Client’s</w:t>
            </w:r>
            <w:r>
              <w:rPr>
                <w:rFonts w:ascii="Arial" w:eastAsia="Arial" w:hAnsi="Arial" w:cs="Arial"/>
                <w:color w:val="0D0D0D"/>
                <w:sz w:val="20"/>
                <w:szCs w:val="20"/>
              </w:rPr>
              <w:t xml:space="preserve"> budget and advise on measures to align the </w:t>
            </w:r>
            <w:r>
              <w:rPr>
                <w:rFonts w:ascii="Arial" w:eastAsia="Arial" w:hAnsi="Arial" w:cs="Arial"/>
                <w:i/>
                <w:color w:val="0D0D0D"/>
                <w:sz w:val="20"/>
                <w:szCs w:val="20"/>
              </w:rPr>
              <w:t xml:space="preserve">Project </w:t>
            </w:r>
            <w:r>
              <w:rPr>
                <w:rFonts w:ascii="Arial" w:eastAsia="Arial" w:hAnsi="Arial" w:cs="Arial"/>
                <w:color w:val="0D0D0D"/>
                <w:sz w:val="20"/>
                <w:szCs w:val="20"/>
              </w:rPr>
              <w:t xml:space="preserve">requirements with the budget, assess the suitability of the </w:t>
            </w:r>
            <w:r w:rsidR="001814CD">
              <w:rPr>
                <w:rFonts w:ascii="Arial" w:eastAsia="Arial" w:hAnsi="Arial" w:cs="Arial"/>
                <w:i/>
                <w:color w:val="0D0D0D"/>
                <w:sz w:val="20"/>
                <w:szCs w:val="20"/>
              </w:rPr>
              <w:t>Owner</w:t>
            </w:r>
            <w:r>
              <w:rPr>
                <w:rFonts w:ascii="Arial" w:eastAsia="Arial" w:hAnsi="Arial" w:cs="Arial"/>
                <w:i/>
                <w:color w:val="0D0D0D"/>
                <w:sz w:val="20"/>
                <w:szCs w:val="20"/>
              </w:rPr>
              <w:t>’s</w:t>
            </w:r>
            <w:r>
              <w:rPr>
                <w:rFonts w:ascii="Arial" w:eastAsia="Arial" w:hAnsi="Arial" w:cs="Arial"/>
                <w:color w:val="0D0D0D"/>
                <w:sz w:val="20"/>
                <w:szCs w:val="20"/>
              </w:rPr>
              <w:t xml:space="preserve"> site to accommodate the </w:t>
            </w:r>
            <w:r>
              <w:rPr>
                <w:rFonts w:ascii="Arial" w:eastAsia="Arial" w:hAnsi="Arial" w:cs="Arial"/>
                <w:i/>
                <w:color w:val="0D0D0D"/>
                <w:sz w:val="20"/>
                <w:szCs w:val="20"/>
              </w:rPr>
              <w:t>Project,</w:t>
            </w:r>
            <w:r>
              <w:rPr>
                <w:rFonts w:ascii="Arial" w:eastAsia="Arial" w:hAnsi="Arial" w:cs="Arial"/>
                <w:color w:val="0D0D0D"/>
                <w:sz w:val="20"/>
                <w:szCs w:val="20"/>
              </w:rPr>
              <w:t xml:space="preserve"> taking into account known site constraints, ability to support future additions, and potential impact of known proposed developments in the vicinity. </w:t>
            </w:r>
          </w:p>
        </w:tc>
        <w:tc>
          <w:tcPr>
            <w:tcW w:w="1228" w:type="dxa"/>
            <w:shd w:val="clear" w:color="auto" w:fill="auto"/>
            <w:vAlign w:val="center"/>
          </w:tcPr>
          <w:p w14:paraId="000000FF" w14:textId="5870B435" w:rsidR="00D96556" w:rsidRDefault="0096600A" w:rsidP="00D96556">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00" w14:textId="584B69EA" w:rsidR="00D96556" w:rsidRDefault="00D96556" w:rsidP="00D96556">
            <w:pPr>
              <w:spacing w:before="60" w:after="0" w:line="259" w:lineRule="auto"/>
              <w:rPr>
                <w:rFonts w:ascii="Arial" w:eastAsia="Arial" w:hAnsi="Arial" w:cs="Arial"/>
                <w:color w:val="0D0D0D"/>
                <w:sz w:val="20"/>
                <w:szCs w:val="20"/>
              </w:rPr>
            </w:pPr>
          </w:p>
        </w:tc>
      </w:tr>
      <w:tr w:rsidR="00822D58" w14:paraId="2F7B3F36" w14:textId="77777777" w:rsidTr="00860C4D">
        <w:tc>
          <w:tcPr>
            <w:tcW w:w="702" w:type="dxa"/>
          </w:tcPr>
          <w:p w14:paraId="00000101" w14:textId="77777777" w:rsidR="00D96556" w:rsidRDefault="00D96556" w:rsidP="00D96556">
            <w:pPr>
              <w:numPr>
                <w:ilvl w:val="0"/>
                <w:numId w:val="2"/>
              </w:numPr>
              <w:pBdr>
                <w:top w:val="nil"/>
                <w:left w:val="nil"/>
                <w:bottom w:val="nil"/>
                <w:right w:val="nil"/>
                <w:between w:val="nil"/>
              </w:pBdr>
              <w:tabs>
                <w:tab w:val="left" w:pos="379"/>
              </w:tabs>
              <w:spacing w:before="60" w:after="0" w:line="259" w:lineRule="auto"/>
              <w:ind w:left="170"/>
              <w:jc w:val="center"/>
              <w:rPr>
                <w:rFonts w:ascii="Arial" w:eastAsia="Arial" w:hAnsi="Arial" w:cs="Arial"/>
                <w:color w:val="0D0D0D"/>
                <w:sz w:val="20"/>
                <w:szCs w:val="20"/>
              </w:rPr>
            </w:pPr>
          </w:p>
        </w:tc>
        <w:tc>
          <w:tcPr>
            <w:tcW w:w="7368" w:type="dxa"/>
            <w:shd w:val="clear" w:color="auto" w:fill="auto"/>
            <w:vAlign w:val="center"/>
          </w:tcPr>
          <w:p w14:paraId="00000102" w14:textId="77777777" w:rsidR="00D96556" w:rsidRDefault="0096600A" w:rsidP="00D96556">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Existing Building Assessment</w:t>
            </w:r>
            <w:r>
              <w:rPr>
                <w:rFonts w:ascii="Arial" w:eastAsia="Arial" w:hAnsi="Arial" w:cs="Arial"/>
                <w:color w:val="0D0D0D"/>
                <w:sz w:val="20"/>
                <w:szCs w:val="20"/>
              </w:rPr>
              <w:t xml:space="preserve"> – Provide assessment of the condition of existing buildings, systems, and equipment.</w:t>
            </w:r>
          </w:p>
        </w:tc>
        <w:tc>
          <w:tcPr>
            <w:tcW w:w="1228" w:type="dxa"/>
            <w:shd w:val="clear" w:color="auto" w:fill="auto"/>
            <w:vAlign w:val="center"/>
          </w:tcPr>
          <w:p w14:paraId="00000103" w14:textId="77777777" w:rsidR="00D96556" w:rsidRDefault="00D96556" w:rsidP="00D96556">
            <w:pPr>
              <w:spacing w:before="60" w:after="0" w:line="259" w:lineRule="auto"/>
              <w:jc w:val="center"/>
              <w:rPr>
                <w:rFonts w:ascii="Arial" w:eastAsia="Arial" w:hAnsi="Arial" w:cs="Arial"/>
                <w:color w:val="0D0D0D"/>
                <w:sz w:val="20"/>
                <w:szCs w:val="20"/>
              </w:rPr>
            </w:pPr>
          </w:p>
        </w:tc>
        <w:tc>
          <w:tcPr>
            <w:tcW w:w="1260" w:type="dxa"/>
            <w:vAlign w:val="center"/>
          </w:tcPr>
          <w:p w14:paraId="00000104" w14:textId="77777777" w:rsidR="00D96556" w:rsidRDefault="00D96556" w:rsidP="00D96556">
            <w:pPr>
              <w:spacing w:before="60" w:after="0" w:line="259" w:lineRule="auto"/>
              <w:jc w:val="center"/>
              <w:rPr>
                <w:rFonts w:ascii="Arial" w:eastAsia="Arial" w:hAnsi="Arial" w:cs="Arial"/>
                <w:color w:val="0D0D0D"/>
                <w:sz w:val="20"/>
                <w:szCs w:val="20"/>
              </w:rPr>
            </w:pPr>
          </w:p>
        </w:tc>
      </w:tr>
      <w:tr w:rsidR="00822D58" w14:paraId="5C149938" w14:textId="77777777" w:rsidTr="00860C4D">
        <w:tc>
          <w:tcPr>
            <w:tcW w:w="702" w:type="dxa"/>
          </w:tcPr>
          <w:p w14:paraId="00000105" w14:textId="77777777" w:rsidR="00D96556" w:rsidRDefault="00D96556" w:rsidP="00D96556">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06" w14:textId="77777777" w:rsidR="00D96556" w:rsidRDefault="0096600A" w:rsidP="00D96556">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Multiple Sites</w:t>
            </w:r>
            <w:r>
              <w:rPr>
                <w:rFonts w:ascii="Arial" w:eastAsia="Arial" w:hAnsi="Arial" w:cs="Arial"/>
                <w:color w:val="0D0D0D"/>
                <w:sz w:val="20"/>
                <w:szCs w:val="20"/>
              </w:rPr>
              <w:t xml:space="preserve"> – Provide pre-design site evaluations, planning surveys, or comparative studies of a number of multiple prospective sites. </w:t>
            </w:r>
          </w:p>
        </w:tc>
        <w:tc>
          <w:tcPr>
            <w:tcW w:w="1228" w:type="dxa"/>
            <w:shd w:val="clear" w:color="auto" w:fill="auto"/>
            <w:vAlign w:val="center"/>
          </w:tcPr>
          <w:p w14:paraId="00000107" w14:textId="540A0E06" w:rsidR="00D96556" w:rsidRDefault="0096600A" w:rsidP="00D96556">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08" w14:textId="77777777" w:rsidR="00D96556" w:rsidRDefault="00D96556" w:rsidP="00D96556">
            <w:pPr>
              <w:spacing w:before="60" w:after="0" w:line="259" w:lineRule="auto"/>
              <w:jc w:val="center"/>
              <w:rPr>
                <w:rFonts w:ascii="Arial" w:eastAsia="Arial" w:hAnsi="Arial" w:cs="Arial"/>
                <w:color w:val="0D0D0D"/>
                <w:sz w:val="20"/>
                <w:szCs w:val="20"/>
              </w:rPr>
            </w:pPr>
          </w:p>
        </w:tc>
      </w:tr>
      <w:tr w:rsidR="00822D58" w14:paraId="1D46ECA9" w14:textId="77777777" w:rsidTr="00860C4D">
        <w:tc>
          <w:tcPr>
            <w:tcW w:w="702" w:type="dxa"/>
          </w:tcPr>
          <w:p w14:paraId="00000109"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0A" w14:textId="617369ED" w:rsidR="00CA4DE5" w:rsidRDefault="0096600A" w:rsidP="001814CD">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Programming </w:t>
            </w:r>
            <w:r>
              <w:rPr>
                <w:rFonts w:ascii="Arial" w:eastAsia="Arial" w:hAnsi="Arial" w:cs="Arial"/>
                <w:color w:val="0D0D0D"/>
                <w:sz w:val="20"/>
                <w:szCs w:val="20"/>
              </w:rPr>
              <w:t xml:space="preserve">– Provide analyses of the </w:t>
            </w:r>
            <w:r w:rsidR="001814CD">
              <w:rPr>
                <w:rFonts w:ascii="Arial" w:eastAsia="Arial" w:hAnsi="Arial" w:cs="Arial"/>
                <w:i/>
                <w:color w:val="0D0D0D"/>
                <w:sz w:val="20"/>
                <w:szCs w:val="20"/>
              </w:rPr>
              <w:t>Owner</w:t>
            </w:r>
            <w:r>
              <w:rPr>
                <w:rFonts w:ascii="Arial" w:eastAsia="Arial" w:hAnsi="Arial" w:cs="Arial"/>
                <w:i/>
                <w:color w:val="0D0D0D"/>
                <w:sz w:val="20"/>
                <w:szCs w:val="20"/>
              </w:rPr>
              <w:t>’s</w:t>
            </w:r>
            <w:r>
              <w:rPr>
                <w:rFonts w:ascii="Arial" w:eastAsia="Arial" w:hAnsi="Arial" w:cs="Arial"/>
                <w:color w:val="0D0D0D"/>
                <w:sz w:val="20"/>
                <w:szCs w:val="20"/>
              </w:rPr>
              <w:t xml:space="preserve"> needs and prepare a written </w:t>
            </w:r>
            <w:r>
              <w:rPr>
                <w:rFonts w:ascii="Arial" w:eastAsia="Arial" w:hAnsi="Arial" w:cs="Arial"/>
                <w:i/>
                <w:color w:val="0D0D0D"/>
                <w:sz w:val="20"/>
                <w:szCs w:val="20"/>
              </w:rPr>
              <w:t>Functional Program</w:t>
            </w:r>
            <w:r>
              <w:rPr>
                <w:rFonts w:ascii="Arial" w:eastAsia="Arial" w:hAnsi="Arial" w:cs="Arial"/>
                <w:color w:val="0D0D0D"/>
                <w:sz w:val="20"/>
                <w:szCs w:val="20"/>
              </w:rPr>
              <w:t xml:space="preserve"> as described in GC05.1. </w:t>
            </w:r>
          </w:p>
        </w:tc>
        <w:tc>
          <w:tcPr>
            <w:tcW w:w="1228" w:type="dxa"/>
            <w:shd w:val="clear" w:color="auto" w:fill="auto"/>
            <w:vAlign w:val="center"/>
          </w:tcPr>
          <w:p w14:paraId="0000010B" w14:textId="54ED58FC" w:rsidR="00CA4DE5" w:rsidRDefault="0096600A" w:rsidP="00CA4DE5">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0C" w14:textId="1D0B351A" w:rsidR="00CA4DE5" w:rsidRDefault="00CA4DE5" w:rsidP="00CC4778">
            <w:pPr>
              <w:spacing w:before="60" w:after="0" w:line="259" w:lineRule="auto"/>
              <w:rPr>
                <w:rFonts w:ascii="Arial" w:eastAsia="Arial" w:hAnsi="Arial" w:cs="Arial"/>
                <w:color w:val="0D0D0D"/>
                <w:sz w:val="20"/>
                <w:szCs w:val="20"/>
              </w:rPr>
            </w:pPr>
          </w:p>
        </w:tc>
      </w:tr>
      <w:tr w:rsidR="00822D58" w14:paraId="44F1D7C6" w14:textId="77777777" w:rsidTr="00860C4D">
        <w:tc>
          <w:tcPr>
            <w:tcW w:w="702" w:type="dxa"/>
          </w:tcPr>
          <w:p w14:paraId="0000010D"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0E"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Verifying Drawings </w:t>
            </w:r>
            <w:r>
              <w:rPr>
                <w:rFonts w:ascii="Arial" w:eastAsia="Arial" w:hAnsi="Arial" w:cs="Arial"/>
                <w:color w:val="0D0D0D"/>
                <w:sz w:val="20"/>
                <w:szCs w:val="20"/>
              </w:rPr>
              <w:t xml:space="preserve">– Review drawings furnished by the </w:t>
            </w:r>
            <w:r>
              <w:rPr>
                <w:rFonts w:ascii="Arial" w:eastAsia="Arial" w:hAnsi="Arial" w:cs="Arial"/>
                <w:i/>
                <w:color w:val="0D0D0D"/>
                <w:sz w:val="20"/>
                <w:szCs w:val="20"/>
              </w:rPr>
              <w:t xml:space="preserve">Client, </w:t>
            </w:r>
            <w:r>
              <w:rPr>
                <w:rFonts w:ascii="Arial" w:eastAsia="Arial" w:hAnsi="Arial" w:cs="Arial"/>
                <w:color w:val="0D0D0D"/>
                <w:sz w:val="20"/>
                <w:szCs w:val="20"/>
              </w:rPr>
              <w:t>and visit site and take measurements to satisfy that drawings are reasonably accurate in their representation of the premises.</w:t>
            </w:r>
            <w:r>
              <w:rPr>
                <w:rFonts w:ascii="Arial" w:eastAsia="Arial" w:hAnsi="Arial" w:cs="Arial"/>
                <w:b/>
                <w:color w:val="0D0D0D"/>
                <w:sz w:val="20"/>
                <w:szCs w:val="20"/>
              </w:rPr>
              <w:t xml:space="preserve"> </w:t>
            </w:r>
          </w:p>
        </w:tc>
        <w:tc>
          <w:tcPr>
            <w:tcW w:w="1228" w:type="dxa"/>
            <w:shd w:val="clear" w:color="auto" w:fill="auto"/>
            <w:vAlign w:val="center"/>
          </w:tcPr>
          <w:p w14:paraId="0000010F"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10"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0CEFB29B" w14:textId="77777777" w:rsidTr="00860C4D">
        <w:tc>
          <w:tcPr>
            <w:tcW w:w="702" w:type="dxa"/>
          </w:tcPr>
          <w:p w14:paraId="00000111"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12" w14:textId="77777777" w:rsidR="00CA4DE5" w:rsidRDefault="0096600A" w:rsidP="00CA4DE5">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Measured Drawings</w:t>
            </w:r>
            <w:r>
              <w:rPr>
                <w:rFonts w:ascii="Arial" w:eastAsia="Arial" w:hAnsi="Arial" w:cs="Arial"/>
                <w:color w:val="0D0D0D"/>
                <w:sz w:val="20"/>
                <w:szCs w:val="20"/>
              </w:rPr>
              <w:t xml:space="preserve"> – Confirm with the </w:t>
            </w:r>
            <w:r>
              <w:rPr>
                <w:rFonts w:ascii="Arial" w:eastAsia="Arial" w:hAnsi="Arial" w:cs="Arial"/>
                <w:i/>
                <w:color w:val="0D0D0D"/>
                <w:sz w:val="20"/>
                <w:szCs w:val="20"/>
              </w:rPr>
              <w:t>Client</w:t>
            </w:r>
            <w:r>
              <w:rPr>
                <w:rFonts w:ascii="Arial" w:eastAsia="Arial" w:hAnsi="Arial" w:cs="Arial"/>
                <w:color w:val="0D0D0D"/>
                <w:sz w:val="20"/>
                <w:szCs w:val="20"/>
              </w:rPr>
              <w:t xml:space="preserve"> the purpose of the measured drawings and the accuracy required, make measurements, augment with photographs, and field notes as appropriate, and prepare drawings. </w:t>
            </w:r>
          </w:p>
        </w:tc>
        <w:tc>
          <w:tcPr>
            <w:tcW w:w="1228" w:type="dxa"/>
            <w:shd w:val="clear" w:color="auto" w:fill="auto"/>
            <w:vAlign w:val="center"/>
          </w:tcPr>
          <w:p w14:paraId="00000113"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14"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364E0C5A" w14:textId="77777777" w:rsidTr="00860C4D">
        <w:tc>
          <w:tcPr>
            <w:tcW w:w="702" w:type="dxa"/>
          </w:tcPr>
          <w:p w14:paraId="00000115"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16" w14:textId="05AD34E1"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Survey, Geotechnical, or Hazardous Materials</w:t>
            </w:r>
            <w:r>
              <w:rPr>
                <w:rFonts w:ascii="Arial" w:eastAsia="Arial" w:hAnsi="Arial" w:cs="Arial"/>
                <w:color w:val="0D0D0D"/>
                <w:sz w:val="20"/>
                <w:szCs w:val="20"/>
              </w:rPr>
              <w:t xml:space="preserve"> – Assist the </w:t>
            </w:r>
            <w:r>
              <w:rPr>
                <w:rFonts w:ascii="Arial" w:eastAsia="Arial" w:hAnsi="Arial" w:cs="Arial"/>
                <w:i/>
                <w:color w:val="0D0D0D"/>
                <w:sz w:val="20"/>
                <w:szCs w:val="20"/>
              </w:rPr>
              <w:t>Client</w:t>
            </w:r>
            <w:r>
              <w:rPr>
                <w:rFonts w:ascii="Arial" w:eastAsia="Arial" w:hAnsi="Arial" w:cs="Arial"/>
                <w:color w:val="0D0D0D"/>
                <w:sz w:val="20"/>
                <w:szCs w:val="20"/>
              </w:rPr>
              <w:t xml:space="preserve"> in the engagement of </w:t>
            </w:r>
            <w:r>
              <w:rPr>
                <w:rFonts w:ascii="Arial" w:eastAsia="Arial" w:hAnsi="Arial" w:cs="Arial"/>
                <w:i/>
                <w:color w:val="0D0D0D"/>
                <w:sz w:val="20"/>
                <w:szCs w:val="20"/>
              </w:rPr>
              <w:t>Consultant</w:t>
            </w:r>
            <w:r>
              <w:rPr>
                <w:rFonts w:ascii="Arial" w:eastAsia="Arial" w:hAnsi="Arial" w:cs="Arial"/>
                <w:color w:val="0D0D0D"/>
                <w:sz w:val="20"/>
                <w:szCs w:val="20"/>
              </w:rPr>
              <w:t xml:space="preserve">s to obtain survey, geotechnical, or </w:t>
            </w:r>
            <w:r>
              <w:rPr>
                <w:rFonts w:ascii="Arial" w:eastAsia="Arial" w:hAnsi="Arial" w:cs="Arial"/>
                <w:i/>
                <w:color w:val="0D0D0D"/>
                <w:sz w:val="20"/>
                <w:szCs w:val="20"/>
              </w:rPr>
              <w:t>Toxic or Hazardous Substances or Materials</w:t>
            </w:r>
            <w:r>
              <w:rPr>
                <w:rFonts w:ascii="Arial" w:eastAsia="Arial" w:hAnsi="Arial" w:cs="Arial"/>
                <w:color w:val="0D0D0D"/>
                <w:sz w:val="20"/>
                <w:szCs w:val="20"/>
              </w:rPr>
              <w:t xml:space="preserve"> reports required by the </w:t>
            </w:r>
            <w:r w:rsidR="001814CD" w:rsidRPr="001814CD">
              <w:rPr>
                <w:rFonts w:ascii="Arial" w:eastAsia="Arial" w:hAnsi="Arial" w:cs="Arial"/>
                <w:i/>
                <w:color w:val="0D0D0D"/>
                <w:sz w:val="20"/>
                <w:szCs w:val="20"/>
              </w:rPr>
              <w:t>Design- Build</w:t>
            </w:r>
            <w:r w:rsidR="001814CD">
              <w:rPr>
                <w:rFonts w:ascii="Arial" w:eastAsia="Arial" w:hAnsi="Arial" w:cs="Arial"/>
                <w:color w:val="0D0D0D"/>
                <w:sz w:val="20"/>
                <w:szCs w:val="20"/>
              </w:rPr>
              <w:t xml:space="preserve"> </w:t>
            </w:r>
            <w:r>
              <w:rPr>
                <w:rFonts w:ascii="Arial" w:eastAsia="Arial" w:hAnsi="Arial" w:cs="Arial"/>
                <w:i/>
                <w:color w:val="0D0D0D"/>
                <w:sz w:val="20"/>
                <w:szCs w:val="20"/>
              </w:rPr>
              <w:t>Contract</w:t>
            </w:r>
            <w:r>
              <w:rPr>
                <w:rFonts w:ascii="Arial" w:eastAsia="Arial" w:hAnsi="Arial" w:cs="Arial"/>
                <w:color w:val="0D0D0D"/>
                <w:sz w:val="20"/>
                <w:szCs w:val="20"/>
              </w:rPr>
              <w:t xml:space="preserve">. </w:t>
            </w:r>
          </w:p>
        </w:tc>
        <w:tc>
          <w:tcPr>
            <w:tcW w:w="1228" w:type="dxa"/>
            <w:shd w:val="clear" w:color="auto" w:fill="auto"/>
            <w:vAlign w:val="center"/>
          </w:tcPr>
          <w:p w14:paraId="00000117" w14:textId="7421F11F"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18" w14:textId="3D3DB509" w:rsidR="00CA4DE5" w:rsidRDefault="00CA4DE5" w:rsidP="00CC4778">
            <w:pPr>
              <w:spacing w:before="60" w:after="0" w:line="259" w:lineRule="auto"/>
              <w:rPr>
                <w:rFonts w:ascii="Arial" w:eastAsia="Arial" w:hAnsi="Arial" w:cs="Arial"/>
                <w:color w:val="0D0D0D"/>
                <w:sz w:val="20"/>
                <w:szCs w:val="20"/>
              </w:rPr>
            </w:pPr>
          </w:p>
        </w:tc>
      </w:tr>
      <w:tr w:rsidR="00822D58" w14:paraId="6B3CAB1D" w14:textId="77777777" w:rsidTr="00860C4D">
        <w:tc>
          <w:tcPr>
            <w:tcW w:w="702" w:type="dxa"/>
          </w:tcPr>
          <w:p w14:paraId="00000119" w14:textId="77777777" w:rsidR="00CA4DE5" w:rsidRDefault="00CA4DE5" w:rsidP="00CA4DE5">
            <w:pPr>
              <w:keepNext/>
              <w:spacing w:before="60" w:after="0" w:line="259" w:lineRule="auto"/>
              <w:ind w:left="57"/>
              <w:jc w:val="center"/>
              <w:rPr>
                <w:rFonts w:ascii="Arial" w:eastAsia="Arial" w:hAnsi="Arial" w:cs="Arial"/>
                <w:b/>
                <w:color w:val="0D0D0D"/>
                <w:sz w:val="20"/>
                <w:szCs w:val="20"/>
              </w:rPr>
            </w:pPr>
          </w:p>
        </w:tc>
        <w:tc>
          <w:tcPr>
            <w:tcW w:w="7368" w:type="dxa"/>
            <w:shd w:val="clear" w:color="auto" w:fill="auto"/>
            <w:tcMar>
              <w:top w:w="0" w:type="dxa"/>
              <w:bottom w:w="0" w:type="dxa"/>
              <w:right w:w="14" w:type="dxa"/>
            </w:tcMar>
            <w:vAlign w:val="center"/>
          </w:tcPr>
          <w:p w14:paraId="0000011A" w14:textId="77777777" w:rsidR="00CA4DE5" w:rsidRDefault="0096600A" w:rsidP="00CA4DE5">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GENERAL SERVICES, ALL APPLICABLE PHASES</w:t>
            </w:r>
          </w:p>
        </w:tc>
        <w:tc>
          <w:tcPr>
            <w:tcW w:w="1228" w:type="dxa"/>
            <w:shd w:val="clear" w:color="auto" w:fill="auto"/>
            <w:vAlign w:val="center"/>
          </w:tcPr>
          <w:p w14:paraId="0000011B" w14:textId="77777777" w:rsidR="00CA4DE5" w:rsidRDefault="00CA4DE5" w:rsidP="00CA4DE5">
            <w:pPr>
              <w:keepNext/>
              <w:spacing w:before="60" w:after="0" w:line="259" w:lineRule="auto"/>
              <w:ind w:left="57"/>
              <w:jc w:val="center"/>
              <w:rPr>
                <w:rFonts w:ascii="Arial" w:eastAsia="Arial" w:hAnsi="Arial" w:cs="Arial"/>
                <w:b/>
                <w:sz w:val="20"/>
                <w:szCs w:val="20"/>
              </w:rPr>
            </w:pPr>
          </w:p>
        </w:tc>
        <w:tc>
          <w:tcPr>
            <w:tcW w:w="1260" w:type="dxa"/>
            <w:vAlign w:val="center"/>
          </w:tcPr>
          <w:p w14:paraId="0000011C" w14:textId="106C793C" w:rsidR="00CA4DE5" w:rsidRDefault="00CA4DE5" w:rsidP="00CC4778">
            <w:pPr>
              <w:keepNext/>
              <w:spacing w:before="60" w:after="0" w:line="259" w:lineRule="auto"/>
              <w:rPr>
                <w:rFonts w:ascii="Arial" w:eastAsia="Arial" w:hAnsi="Arial" w:cs="Arial"/>
                <w:b/>
                <w:sz w:val="20"/>
                <w:szCs w:val="20"/>
              </w:rPr>
            </w:pPr>
          </w:p>
        </w:tc>
      </w:tr>
      <w:tr w:rsidR="00822D58" w14:paraId="646A4FE7" w14:textId="77777777" w:rsidTr="00860C4D">
        <w:tc>
          <w:tcPr>
            <w:tcW w:w="702" w:type="dxa"/>
          </w:tcPr>
          <w:p w14:paraId="0000011D"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sz w:val="20"/>
                <w:szCs w:val="20"/>
              </w:rPr>
            </w:pPr>
          </w:p>
        </w:tc>
        <w:tc>
          <w:tcPr>
            <w:tcW w:w="7368" w:type="dxa"/>
            <w:shd w:val="clear" w:color="auto" w:fill="auto"/>
            <w:tcMar>
              <w:top w:w="0" w:type="dxa"/>
              <w:bottom w:w="0" w:type="dxa"/>
              <w:right w:w="14" w:type="dxa"/>
            </w:tcMar>
            <w:vAlign w:val="center"/>
          </w:tcPr>
          <w:p w14:paraId="0000011E" w14:textId="77777777" w:rsidR="00CA4DE5" w:rsidRDefault="0096600A" w:rsidP="00CA4DE5">
            <w:pPr>
              <w:spacing w:before="60" w:after="0" w:line="250" w:lineRule="auto"/>
              <w:rPr>
                <w:rFonts w:ascii="Arial" w:eastAsia="Arial" w:hAnsi="Arial" w:cs="Arial"/>
                <w:b/>
                <w:sz w:val="20"/>
                <w:szCs w:val="20"/>
              </w:rPr>
            </w:pPr>
            <w:r>
              <w:rPr>
                <w:rFonts w:ascii="Arial" w:eastAsia="Arial" w:hAnsi="Arial" w:cs="Arial"/>
                <w:b/>
                <w:sz w:val="20"/>
                <w:szCs w:val="20"/>
              </w:rPr>
              <w:t xml:space="preserve">Enhanced Project Management </w:t>
            </w:r>
            <w:r>
              <w:rPr>
                <w:rFonts w:ascii="Arial" w:eastAsia="Arial" w:hAnsi="Arial" w:cs="Arial"/>
                <w:color w:val="0D0D0D"/>
                <w:sz w:val="20"/>
                <w:szCs w:val="20"/>
              </w:rPr>
              <w:t xml:space="preserve">– </w:t>
            </w:r>
            <w:r>
              <w:rPr>
                <w:rFonts w:ascii="Arial" w:eastAsia="Arial" w:hAnsi="Arial" w:cs="Arial"/>
                <w:sz w:val="20"/>
                <w:szCs w:val="20"/>
              </w:rPr>
              <w:t xml:space="preserve">Provide </w:t>
            </w:r>
            <w:r>
              <w:rPr>
                <w:rFonts w:ascii="Arial" w:eastAsia="Arial" w:hAnsi="Arial" w:cs="Arial"/>
                <w:i/>
                <w:sz w:val="20"/>
                <w:szCs w:val="20"/>
              </w:rPr>
              <w:t>Project Management Services</w:t>
            </w:r>
            <w:r>
              <w:rPr>
                <w:rFonts w:ascii="Arial" w:eastAsia="Arial" w:hAnsi="Arial" w:cs="Arial"/>
                <w:sz w:val="20"/>
                <w:szCs w:val="20"/>
              </w:rPr>
              <w:t xml:space="preserve"> not included under </w:t>
            </w:r>
            <w:r>
              <w:rPr>
                <w:rFonts w:ascii="Arial" w:eastAsia="Arial" w:hAnsi="Arial" w:cs="Arial"/>
                <w:i/>
                <w:sz w:val="20"/>
                <w:szCs w:val="20"/>
              </w:rPr>
              <w:t>Basic Services</w:t>
            </w:r>
            <w:r>
              <w:rPr>
                <w:rFonts w:ascii="Arial" w:eastAsia="Arial" w:hAnsi="Arial" w:cs="Arial"/>
                <w:sz w:val="20"/>
                <w:szCs w:val="20"/>
              </w:rPr>
              <w:t xml:space="preserve">. </w:t>
            </w:r>
          </w:p>
        </w:tc>
        <w:tc>
          <w:tcPr>
            <w:tcW w:w="1228" w:type="dxa"/>
            <w:shd w:val="clear" w:color="auto" w:fill="auto"/>
            <w:vAlign w:val="center"/>
          </w:tcPr>
          <w:p w14:paraId="0000011F" w14:textId="316F458F" w:rsidR="00CA4DE5" w:rsidRDefault="0096600A" w:rsidP="00CA4DE5">
            <w:pPr>
              <w:spacing w:before="60" w:after="0" w:line="259" w:lineRule="auto"/>
              <w:jc w:val="center"/>
              <w:rPr>
                <w:rFonts w:ascii="Arial" w:eastAsia="Arial" w:hAnsi="Arial" w:cs="Arial"/>
                <w:sz w:val="20"/>
                <w:szCs w:val="20"/>
              </w:rPr>
            </w:pPr>
            <w:r>
              <w:rPr>
                <w:rFonts w:ascii="Arial" w:eastAsia="Arial" w:hAnsi="Arial" w:cs="Arial"/>
                <w:sz w:val="20"/>
                <w:szCs w:val="20"/>
              </w:rPr>
              <w:t>NI</w:t>
            </w:r>
          </w:p>
        </w:tc>
        <w:tc>
          <w:tcPr>
            <w:tcW w:w="1260" w:type="dxa"/>
            <w:vAlign w:val="center"/>
          </w:tcPr>
          <w:p w14:paraId="00000120" w14:textId="76289857" w:rsidR="00CA4DE5" w:rsidRDefault="00CA4DE5" w:rsidP="00CA4DE5">
            <w:pPr>
              <w:spacing w:before="60" w:after="0" w:line="259" w:lineRule="auto"/>
              <w:jc w:val="center"/>
              <w:rPr>
                <w:rFonts w:ascii="Arial" w:eastAsia="Arial" w:hAnsi="Arial" w:cs="Arial"/>
                <w:sz w:val="20"/>
                <w:szCs w:val="20"/>
              </w:rPr>
            </w:pPr>
          </w:p>
        </w:tc>
      </w:tr>
      <w:tr w:rsidR="00822D58" w14:paraId="4DA386C1" w14:textId="77777777" w:rsidTr="00860C4D">
        <w:tc>
          <w:tcPr>
            <w:tcW w:w="702" w:type="dxa"/>
          </w:tcPr>
          <w:p w14:paraId="00000121"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sz w:val="20"/>
                <w:szCs w:val="20"/>
              </w:rPr>
            </w:pPr>
          </w:p>
        </w:tc>
        <w:tc>
          <w:tcPr>
            <w:tcW w:w="7368" w:type="dxa"/>
            <w:shd w:val="clear" w:color="auto" w:fill="auto"/>
            <w:tcMar>
              <w:top w:w="0" w:type="dxa"/>
              <w:bottom w:w="0" w:type="dxa"/>
              <w:right w:w="14" w:type="dxa"/>
            </w:tcMar>
            <w:vAlign w:val="center"/>
          </w:tcPr>
          <w:p w14:paraId="00000122" w14:textId="77777777" w:rsidR="00CA4DE5" w:rsidRDefault="0096600A" w:rsidP="00CA4DE5">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Cash Flow Projection </w:t>
            </w:r>
            <w:r>
              <w:rPr>
                <w:rFonts w:ascii="Arial" w:eastAsia="Arial" w:hAnsi="Arial" w:cs="Arial"/>
                <w:color w:val="0D0D0D"/>
                <w:sz w:val="20"/>
                <w:szCs w:val="20"/>
              </w:rPr>
              <w:t xml:space="preserve">– Provide and update as needed a cash-flow projection for the </w:t>
            </w:r>
            <w:r>
              <w:rPr>
                <w:rFonts w:ascii="Arial" w:eastAsia="Arial" w:hAnsi="Arial" w:cs="Arial"/>
                <w:i/>
                <w:color w:val="0D0D0D"/>
                <w:sz w:val="20"/>
                <w:szCs w:val="20"/>
              </w:rPr>
              <w:t>Architect</w:t>
            </w:r>
            <w:r>
              <w:rPr>
                <w:rFonts w:ascii="Arial" w:eastAsia="Arial" w:hAnsi="Arial" w:cs="Arial"/>
                <w:color w:val="0D0D0D"/>
                <w:sz w:val="20"/>
                <w:szCs w:val="20"/>
              </w:rPr>
              <w:t xml:space="preserve">’s fees and disbursements. </w:t>
            </w:r>
          </w:p>
        </w:tc>
        <w:tc>
          <w:tcPr>
            <w:tcW w:w="1228" w:type="dxa"/>
            <w:shd w:val="clear" w:color="auto" w:fill="auto"/>
            <w:vAlign w:val="center"/>
          </w:tcPr>
          <w:p w14:paraId="00000123" w14:textId="4BC9D772" w:rsidR="00CA4DE5" w:rsidRDefault="0096600A" w:rsidP="00CA4DE5">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24" w14:textId="4DE4E02F" w:rsidR="00CA4DE5" w:rsidRDefault="00CA4DE5" w:rsidP="00CA4DE5">
            <w:pPr>
              <w:spacing w:before="60" w:after="0" w:line="259" w:lineRule="auto"/>
              <w:jc w:val="center"/>
              <w:rPr>
                <w:rFonts w:ascii="Arial" w:eastAsia="Arial" w:hAnsi="Arial" w:cs="Arial"/>
                <w:color w:val="0D0D0D"/>
                <w:sz w:val="20"/>
                <w:szCs w:val="20"/>
              </w:rPr>
            </w:pPr>
          </w:p>
        </w:tc>
      </w:tr>
      <w:tr w:rsidR="00822D58" w14:paraId="6F14EDF2" w14:textId="77777777" w:rsidTr="00860C4D">
        <w:tc>
          <w:tcPr>
            <w:tcW w:w="702" w:type="dxa"/>
          </w:tcPr>
          <w:p w14:paraId="00000125"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26"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Enhanced Coordination</w:t>
            </w:r>
            <w:r>
              <w:rPr>
                <w:rFonts w:ascii="Arial" w:eastAsia="Arial" w:hAnsi="Arial" w:cs="Arial"/>
                <w:b/>
                <w:i/>
                <w:color w:val="0D0D0D"/>
                <w:sz w:val="20"/>
                <w:szCs w:val="20"/>
              </w:rPr>
              <w:t xml:space="preserve">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related to designation of the </w:t>
            </w:r>
            <w:r>
              <w:rPr>
                <w:rFonts w:ascii="Arial" w:eastAsia="Arial" w:hAnsi="Arial" w:cs="Arial"/>
                <w:i/>
                <w:color w:val="0D0D0D"/>
                <w:sz w:val="20"/>
                <w:szCs w:val="20"/>
              </w:rPr>
              <w:t>Architect</w:t>
            </w:r>
            <w:r>
              <w:rPr>
                <w:rFonts w:ascii="Arial" w:eastAsia="Arial" w:hAnsi="Arial" w:cs="Arial"/>
                <w:color w:val="0D0D0D"/>
                <w:sz w:val="20"/>
                <w:szCs w:val="20"/>
              </w:rPr>
              <w:t xml:space="preserve"> as coordinator of licensed professionals. </w:t>
            </w:r>
          </w:p>
        </w:tc>
        <w:tc>
          <w:tcPr>
            <w:tcW w:w="1228" w:type="dxa"/>
            <w:shd w:val="clear" w:color="auto" w:fill="auto"/>
            <w:vAlign w:val="center"/>
          </w:tcPr>
          <w:p w14:paraId="00000127" w14:textId="30DCF2EB" w:rsidR="00CA4DE5" w:rsidRDefault="0096600A" w:rsidP="00CA4DE5">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28"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5BED41F5" w14:textId="77777777" w:rsidTr="00860C4D">
        <w:tc>
          <w:tcPr>
            <w:tcW w:w="702" w:type="dxa"/>
          </w:tcPr>
          <w:p w14:paraId="00000129"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2A"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Detailed </w:t>
            </w:r>
            <w:r>
              <w:rPr>
                <w:rFonts w:ascii="Arial" w:eastAsia="Arial" w:hAnsi="Arial" w:cs="Arial"/>
                <w:b/>
                <w:i/>
                <w:color w:val="0D0D0D"/>
                <w:sz w:val="20"/>
                <w:szCs w:val="20"/>
              </w:rPr>
              <w:t xml:space="preserve">Estimates of Construction Cost </w:t>
            </w:r>
            <w:r>
              <w:rPr>
                <w:rFonts w:ascii="Arial" w:eastAsia="Arial" w:hAnsi="Arial" w:cs="Arial"/>
                <w:color w:val="0D0D0D"/>
                <w:sz w:val="20"/>
                <w:szCs w:val="20"/>
              </w:rPr>
              <w:t xml:space="preserve">– Provide detailed </w:t>
            </w:r>
            <w:r>
              <w:rPr>
                <w:rFonts w:ascii="Arial" w:eastAsia="Arial" w:hAnsi="Arial" w:cs="Arial"/>
                <w:i/>
                <w:color w:val="0D0D0D"/>
                <w:sz w:val="20"/>
                <w:szCs w:val="20"/>
              </w:rPr>
              <w:t>Estimates of Construction Costs</w:t>
            </w:r>
            <w:r>
              <w:rPr>
                <w:rFonts w:ascii="Arial" w:eastAsia="Arial" w:hAnsi="Arial" w:cs="Arial"/>
                <w:color w:val="0D0D0D"/>
                <w:sz w:val="20"/>
                <w:szCs w:val="20"/>
              </w:rPr>
              <w:t xml:space="preserve">. </w:t>
            </w:r>
          </w:p>
        </w:tc>
        <w:tc>
          <w:tcPr>
            <w:tcW w:w="1228" w:type="dxa"/>
            <w:shd w:val="clear" w:color="auto" w:fill="auto"/>
            <w:vAlign w:val="center"/>
          </w:tcPr>
          <w:p w14:paraId="0000012B" w14:textId="11519C95" w:rsidR="00CA4DE5" w:rsidRDefault="0096600A" w:rsidP="00CA4DE5">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2C"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05DA74D5" w14:textId="77777777" w:rsidTr="00860C4D">
        <w:tc>
          <w:tcPr>
            <w:tcW w:w="702" w:type="dxa"/>
          </w:tcPr>
          <w:p w14:paraId="0000012D"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2E" w14:textId="77777777" w:rsidR="00CA4DE5" w:rsidRDefault="0096600A" w:rsidP="00CA4DE5">
            <w:pPr>
              <w:spacing w:before="60" w:after="0" w:line="250" w:lineRule="auto"/>
              <w:rPr>
                <w:rFonts w:ascii="Arial" w:eastAsia="Arial" w:hAnsi="Arial" w:cs="Arial"/>
                <w:b/>
                <w:sz w:val="20"/>
                <w:szCs w:val="20"/>
              </w:rPr>
            </w:pPr>
            <w:r>
              <w:rPr>
                <w:rFonts w:ascii="Arial" w:eastAsia="Arial" w:hAnsi="Arial" w:cs="Arial"/>
                <w:b/>
                <w:sz w:val="20"/>
                <w:szCs w:val="20"/>
              </w:rPr>
              <w:t xml:space="preserve">Detailed Quantity Surveys, Inventories </w:t>
            </w:r>
            <w:r>
              <w:rPr>
                <w:rFonts w:ascii="Arial" w:eastAsia="Arial" w:hAnsi="Arial" w:cs="Arial"/>
                <w:color w:val="0D0D0D"/>
                <w:sz w:val="20"/>
                <w:szCs w:val="20"/>
              </w:rPr>
              <w:t xml:space="preserve">– </w:t>
            </w:r>
            <w:r>
              <w:rPr>
                <w:rFonts w:ascii="Arial" w:eastAsia="Arial" w:hAnsi="Arial" w:cs="Arial"/>
                <w:sz w:val="20"/>
                <w:szCs w:val="20"/>
              </w:rPr>
              <w:t>Provide detailed quantity surveys and inventories of existing material and equipment other than that included in FF&amp;E.</w:t>
            </w:r>
          </w:p>
        </w:tc>
        <w:tc>
          <w:tcPr>
            <w:tcW w:w="1228" w:type="dxa"/>
            <w:shd w:val="clear" w:color="auto" w:fill="auto"/>
            <w:vAlign w:val="center"/>
          </w:tcPr>
          <w:p w14:paraId="0000012F" w14:textId="666581F9" w:rsidR="00CA4DE5" w:rsidRDefault="0096600A" w:rsidP="00CA4DE5">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30"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17417967" w14:textId="77777777" w:rsidTr="00860C4D">
        <w:tc>
          <w:tcPr>
            <w:tcW w:w="702" w:type="dxa"/>
          </w:tcPr>
          <w:p w14:paraId="00000131"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32"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Future Facilities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relating to future facilities, systems, and equipment not included in the </w:t>
            </w:r>
            <w:r>
              <w:rPr>
                <w:rFonts w:ascii="Arial" w:eastAsia="Arial" w:hAnsi="Arial" w:cs="Arial"/>
                <w:i/>
                <w:color w:val="0D0D0D"/>
                <w:sz w:val="20"/>
                <w:szCs w:val="20"/>
              </w:rPr>
              <w:t xml:space="preserve">Construction Cost. </w:t>
            </w:r>
          </w:p>
        </w:tc>
        <w:tc>
          <w:tcPr>
            <w:tcW w:w="1228" w:type="dxa"/>
            <w:shd w:val="clear" w:color="auto" w:fill="auto"/>
            <w:vAlign w:val="center"/>
          </w:tcPr>
          <w:p w14:paraId="00000133"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34"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317C1974" w14:textId="77777777" w:rsidTr="00860C4D">
        <w:tc>
          <w:tcPr>
            <w:tcW w:w="702" w:type="dxa"/>
          </w:tcPr>
          <w:p w14:paraId="00000135"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36"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Provision of Interior Design Services</w:t>
            </w:r>
            <w:r>
              <w:rPr>
                <w:rFonts w:ascii="Arial" w:eastAsia="Arial" w:hAnsi="Arial" w:cs="Arial"/>
                <w:color w:val="0D0D0D"/>
                <w:sz w:val="20"/>
                <w:szCs w:val="20"/>
              </w:rPr>
              <w:t xml:space="preserve"> – Provide or engage the services of an interior designer to provide interior design services commensurate with other architectural services under this</w:t>
            </w:r>
            <w:r>
              <w:rPr>
                <w:rFonts w:ascii="Arial" w:eastAsia="Arial" w:hAnsi="Arial" w:cs="Arial"/>
                <w:sz w:val="20"/>
                <w:szCs w:val="20"/>
              </w:rPr>
              <w:t xml:space="preserve"> </w:t>
            </w:r>
            <w:r>
              <w:rPr>
                <w:rFonts w:ascii="Arial" w:eastAsia="Arial" w:hAnsi="Arial" w:cs="Arial"/>
                <w:i/>
                <w:sz w:val="20"/>
                <w:szCs w:val="20"/>
              </w:rPr>
              <w:t>Contract</w:t>
            </w:r>
            <w:r>
              <w:rPr>
                <w:rFonts w:ascii="Arial" w:eastAsia="Arial" w:hAnsi="Arial" w:cs="Arial"/>
                <w:color w:val="0D0D0D"/>
                <w:sz w:val="20"/>
                <w:szCs w:val="20"/>
              </w:rPr>
              <w:t xml:space="preserve">. </w:t>
            </w:r>
          </w:p>
        </w:tc>
        <w:tc>
          <w:tcPr>
            <w:tcW w:w="1228" w:type="dxa"/>
            <w:shd w:val="clear" w:color="auto" w:fill="auto"/>
            <w:vAlign w:val="center"/>
          </w:tcPr>
          <w:p w14:paraId="00000137"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38"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70E76154" w14:textId="77777777" w:rsidTr="00860C4D">
        <w:tc>
          <w:tcPr>
            <w:tcW w:w="702" w:type="dxa"/>
          </w:tcPr>
          <w:p w14:paraId="00000139"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3A" w14:textId="5E11DDB9" w:rsidR="00CA4DE5" w:rsidRDefault="0096600A" w:rsidP="001814CD">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Furniture Fittings &amp; Equipment (FF&amp;E) Analysis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for the inventory and assessment of existing FF&amp;E and analysis of </w:t>
            </w:r>
            <w:r w:rsidR="001814CD">
              <w:rPr>
                <w:rFonts w:ascii="Arial" w:eastAsia="Arial" w:hAnsi="Arial" w:cs="Arial"/>
                <w:i/>
                <w:color w:val="0D0D0D"/>
                <w:sz w:val="20"/>
                <w:szCs w:val="20"/>
              </w:rPr>
              <w:t>Owner</w:t>
            </w:r>
            <w:r>
              <w:rPr>
                <w:rFonts w:ascii="Arial" w:eastAsia="Arial" w:hAnsi="Arial" w:cs="Arial"/>
                <w:color w:val="0D0D0D"/>
                <w:sz w:val="20"/>
                <w:szCs w:val="20"/>
              </w:rPr>
              <w:t xml:space="preserve">’s requirements </w:t>
            </w:r>
          </w:p>
        </w:tc>
        <w:tc>
          <w:tcPr>
            <w:tcW w:w="1228" w:type="dxa"/>
            <w:shd w:val="clear" w:color="auto" w:fill="auto"/>
            <w:vAlign w:val="center"/>
          </w:tcPr>
          <w:p w14:paraId="0000013B"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3C"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26C5AA5A" w14:textId="77777777" w:rsidTr="00860C4D">
        <w:tc>
          <w:tcPr>
            <w:tcW w:w="702" w:type="dxa"/>
          </w:tcPr>
          <w:p w14:paraId="0000013D"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3E" w14:textId="18513431" w:rsidR="00CA4DE5" w:rsidRDefault="0096600A" w:rsidP="001814CD">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Furniture Fittings &amp; Equipment (FF&amp;E)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for the selection and installation review of FF&amp;E, including reuse of </w:t>
            </w:r>
            <w:r w:rsidR="001814CD">
              <w:rPr>
                <w:rFonts w:ascii="Arial" w:eastAsia="Arial" w:hAnsi="Arial" w:cs="Arial"/>
                <w:i/>
                <w:color w:val="0D0D0D"/>
                <w:sz w:val="20"/>
                <w:szCs w:val="20"/>
              </w:rPr>
              <w:t>Owner</w:t>
            </w:r>
            <w:r>
              <w:rPr>
                <w:rFonts w:ascii="Arial" w:eastAsia="Arial" w:hAnsi="Arial" w:cs="Arial"/>
                <w:i/>
                <w:color w:val="0D0D0D"/>
                <w:sz w:val="20"/>
                <w:szCs w:val="20"/>
              </w:rPr>
              <w:t>’s</w:t>
            </w:r>
            <w:r>
              <w:rPr>
                <w:rFonts w:ascii="Arial" w:eastAsia="Arial" w:hAnsi="Arial" w:cs="Arial"/>
                <w:color w:val="0D0D0D"/>
                <w:sz w:val="20"/>
                <w:szCs w:val="20"/>
              </w:rPr>
              <w:t xml:space="preserve"> inventoried FF&amp;E. </w:t>
            </w:r>
          </w:p>
        </w:tc>
        <w:tc>
          <w:tcPr>
            <w:tcW w:w="1228" w:type="dxa"/>
            <w:shd w:val="clear" w:color="auto" w:fill="auto"/>
            <w:vAlign w:val="center"/>
          </w:tcPr>
          <w:p w14:paraId="0000013F"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40"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3572B7CA" w14:textId="77777777" w:rsidTr="00860C4D">
        <w:tc>
          <w:tcPr>
            <w:tcW w:w="702" w:type="dxa"/>
          </w:tcPr>
          <w:p w14:paraId="00000141"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42"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Signage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for design, selection, procurement, and installation of graphics, signage, and similar elements for interior or exterior application. </w:t>
            </w:r>
          </w:p>
        </w:tc>
        <w:tc>
          <w:tcPr>
            <w:tcW w:w="1228" w:type="dxa"/>
            <w:shd w:val="clear" w:color="auto" w:fill="auto"/>
            <w:vAlign w:val="center"/>
          </w:tcPr>
          <w:p w14:paraId="00000143"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44"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4B17DA1B" w14:textId="77777777" w:rsidTr="00860C4D">
        <w:tc>
          <w:tcPr>
            <w:tcW w:w="702" w:type="dxa"/>
          </w:tcPr>
          <w:p w14:paraId="00000145"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46"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Tenant-Related Services</w:t>
            </w:r>
            <w:r>
              <w:rPr>
                <w:rFonts w:ascii="Arial" w:eastAsia="Arial" w:hAnsi="Arial" w:cs="Arial"/>
                <w:color w:val="0D0D0D"/>
                <w:sz w:val="20"/>
                <w:szCs w:val="20"/>
              </w:rPr>
              <w:t xml:space="preserve"> – Provide tenant layout and design services or documents not otherwise included in fees. </w:t>
            </w:r>
          </w:p>
        </w:tc>
        <w:tc>
          <w:tcPr>
            <w:tcW w:w="1228" w:type="dxa"/>
            <w:shd w:val="clear" w:color="auto" w:fill="auto"/>
            <w:vAlign w:val="center"/>
          </w:tcPr>
          <w:p w14:paraId="00000147"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48"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25B68FBE" w14:textId="77777777" w:rsidTr="00860C4D">
        <w:tc>
          <w:tcPr>
            <w:tcW w:w="702" w:type="dxa"/>
          </w:tcPr>
          <w:p w14:paraId="00000149"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4A"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Marketing </w:t>
            </w:r>
            <w:r>
              <w:rPr>
                <w:rFonts w:ascii="Arial" w:eastAsia="Arial" w:hAnsi="Arial" w:cs="Arial"/>
                <w:color w:val="0D0D0D"/>
                <w:sz w:val="20"/>
                <w:szCs w:val="20"/>
              </w:rPr>
              <w:t xml:space="preserve">– Prepare promotional presentations or special marketing materials. </w:t>
            </w:r>
          </w:p>
        </w:tc>
        <w:tc>
          <w:tcPr>
            <w:tcW w:w="1228" w:type="dxa"/>
            <w:shd w:val="clear" w:color="auto" w:fill="auto"/>
            <w:vAlign w:val="center"/>
          </w:tcPr>
          <w:p w14:paraId="0000014B"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4C"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198A6C9B" w14:textId="77777777" w:rsidTr="00860C4D">
        <w:tc>
          <w:tcPr>
            <w:tcW w:w="702" w:type="dxa"/>
          </w:tcPr>
          <w:p w14:paraId="0000014D"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4E" w14:textId="5213A631" w:rsidR="00CA4DE5" w:rsidRDefault="0096600A" w:rsidP="00CA4DE5">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Model/Rendering/Video </w:t>
            </w:r>
            <w:r>
              <w:rPr>
                <w:rFonts w:ascii="Arial" w:eastAsia="Arial" w:hAnsi="Arial" w:cs="Arial"/>
                <w:color w:val="0D0D0D"/>
                <w:sz w:val="20"/>
                <w:szCs w:val="20"/>
              </w:rPr>
              <w:t xml:space="preserve">– Provide specifically commissioned physical model (maquette), architectural rendering, computer rendering, or video, which become the property of the </w:t>
            </w:r>
            <w:r>
              <w:rPr>
                <w:rFonts w:ascii="Arial" w:eastAsia="Arial" w:hAnsi="Arial" w:cs="Arial"/>
                <w:i/>
                <w:color w:val="0D0D0D"/>
                <w:sz w:val="20"/>
                <w:szCs w:val="20"/>
              </w:rPr>
              <w:t>Client</w:t>
            </w:r>
            <w:r w:rsidR="001814CD">
              <w:rPr>
                <w:rFonts w:ascii="Arial" w:eastAsia="Arial" w:hAnsi="Arial" w:cs="Arial"/>
                <w:i/>
                <w:color w:val="0D0D0D"/>
                <w:sz w:val="20"/>
                <w:szCs w:val="20"/>
              </w:rPr>
              <w:t xml:space="preserve"> </w:t>
            </w:r>
            <w:r w:rsidR="001814CD" w:rsidRPr="001814CD">
              <w:rPr>
                <w:rFonts w:ascii="Arial" w:eastAsia="Arial" w:hAnsi="Arial" w:cs="Arial"/>
                <w:color w:val="0D0D0D"/>
                <w:sz w:val="20"/>
                <w:szCs w:val="20"/>
              </w:rPr>
              <w:t>or</w:t>
            </w:r>
            <w:r w:rsidR="001814CD">
              <w:rPr>
                <w:rFonts w:ascii="Arial" w:eastAsia="Arial" w:hAnsi="Arial" w:cs="Arial"/>
                <w:i/>
                <w:color w:val="0D0D0D"/>
                <w:sz w:val="20"/>
                <w:szCs w:val="20"/>
              </w:rPr>
              <w:t xml:space="preserve"> Owner</w:t>
            </w:r>
            <w:r>
              <w:rPr>
                <w:rFonts w:ascii="Arial" w:eastAsia="Arial" w:hAnsi="Arial" w:cs="Arial"/>
                <w:i/>
                <w:color w:val="0D0D0D"/>
                <w:sz w:val="20"/>
                <w:szCs w:val="20"/>
              </w:rPr>
              <w:t>.</w:t>
            </w:r>
            <w:r>
              <w:rPr>
                <w:rFonts w:ascii="Arial" w:eastAsia="Arial" w:hAnsi="Arial" w:cs="Arial"/>
                <w:color w:val="0D0D0D"/>
                <w:sz w:val="20"/>
                <w:szCs w:val="20"/>
              </w:rPr>
              <w:t xml:space="preserve"> </w:t>
            </w:r>
          </w:p>
        </w:tc>
        <w:tc>
          <w:tcPr>
            <w:tcW w:w="1228" w:type="dxa"/>
            <w:shd w:val="clear" w:color="auto" w:fill="auto"/>
            <w:vAlign w:val="center"/>
          </w:tcPr>
          <w:p w14:paraId="0000014F"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50"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7A11D55F" w14:textId="77777777" w:rsidTr="00860C4D">
        <w:tc>
          <w:tcPr>
            <w:tcW w:w="702" w:type="dxa"/>
          </w:tcPr>
          <w:p w14:paraId="00000151"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52" w14:textId="77777777" w:rsidR="00CA4DE5" w:rsidRDefault="0096600A" w:rsidP="00CA4DE5">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Photography </w:t>
            </w:r>
            <w:r>
              <w:rPr>
                <w:rFonts w:ascii="Arial" w:eastAsia="Arial" w:hAnsi="Arial" w:cs="Arial"/>
                <w:color w:val="0D0D0D"/>
                <w:sz w:val="20"/>
                <w:szCs w:val="20"/>
              </w:rPr>
              <w:t xml:space="preserve">– Provide specially commissioned photography or photographic records of site, existing conditions, construction, or other. </w:t>
            </w:r>
          </w:p>
        </w:tc>
        <w:tc>
          <w:tcPr>
            <w:tcW w:w="1228" w:type="dxa"/>
            <w:shd w:val="clear" w:color="auto" w:fill="auto"/>
            <w:vAlign w:val="center"/>
          </w:tcPr>
          <w:p w14:paraId="00000153"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54"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1BBC19E3" w14:textId="77777777" w:rsidTr="00860C4D">
        <w:tc>
          <w:tcPr>
            <w:tcW w:w="702" w:type="dxa"/>
          </w:tcPr>
          <w:p w14:paraId="00000155"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56"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Language Translation </w:t>
            </w:r>
            <w:r>
              <w:rPr>
                <w:rFonts w:ascii="Arial" w:eastAsia="Arial" w:hAnsi="Arial" w:cs="Arial"/>
                <w:color w:val="0D0D0D"/>
                <w:sz w:val="20"/>
                <w:szCs w:val="20"/>
              </w:rPr>
              <w:t xml:space="preserve">– Provide language translation services for </w:t>
            </w:r>
            <w:r>
              <w:rPr>
                <w:rFonts w:ascii="Arial" w:eastAsia="Arial" w:hAnsi="Arial" w:cs="Arial"/>
                <w:i/>
                <w:color w:val="0D0D0D"/>
                <w:sz w:val="20"/>
                <w:szCs w:val="20"/>
              </w:rPr>
              <w:t>Construction Documents</w:t>
            </w:r>
            <w:r>
              <w:rPr>
                <w:rFonts w:ascii="Arial" w:eastAsia="Arial" w:hAnsi="Arial" w:cs="Arial"/>
                <w:color w:val="0D0D0D"/>
                <w:sz w:val="20"/>
                <w:szCs w:val="20"/>
              </w:rPr>
              <w:t xml:space="preserve"> or other documents. </w:t>
            </w:r>
          </w:p>
        </w:tc>
        <w:tc>
          <w:tcPr>
            <w:tcW w:w="1228" w:type="dxa"/>
            <w:shd w:val="clear" w:color="auto" w:fill="auto"/>
            <w:vAlign w:val="center"/>
          </w:tcPr>
          <w:p w14:paraId="00000157"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58"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5C54F689" w14:textId="77777777" w:rsidTr="00860C4D">
        <w:tc>
          <w:tcPr>
            <w:tcW w:w="702" w:type="dxa"/>
          </w:tcPr>
          <w:p w14:paraId="00000159"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5A" w14:textId="77777777" w:rsidR="00CA4DE5" w:rsidRDefault="0096600A" w:rsidP="00CA4DE5">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Value Engineering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in connection with value engineering or analysis. </w:t>
            </w:r>
          </w:p>
        </w:tc>
        <w:tc>
          <w:tcPr>
            <w:tcW w:w="1228" w:type="dxa"/>
            <w:shd w:val="clear" w:color="auto" w:fill="auto"/>
            <w:vAlign w:val="center"/>
          </w:tcPr>
          <w:p w14:paraId="0000015B"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5C" w14:textId="162E835E" w:rsidR="00CA4DE5" w:rsidRPr="00E676CD" w:rsidRDefault="00CA4DE5" w:rsidP="00CC4778">
            <w:pPr>
              <w:spacing w:before="60" w:after="0" w:line="259" w:lineRule="auto"/>
              <w:rPr>
                <w:rFonts w:ascii="Arial" w:eastAsia="Arial" w:hAnsi="Arial" w:cs="Arial"/>
                <w:i/>
                <w:color w:val="0D0D0D"/>
                <w:sz w:val="16"/>
                <w:szCs w:val="16"/>
              </w:rPr>
            </w:pPr>
          </w:p>
        </w:tc>
      </w:tr>
      <w:tr w:rsidR="00822D58" w14:paraId="25651A89" w14:textId="77777777" w:rsidTr="00860C4D">
        <w:tc>
          <w:tcPr>
            <w:tcW w:w="702" w:type="dxa"/>
          </w:tcPr>
          <w:p w14:paraId="0000015D"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5E" w14:textId="77777777" w:rsidR="00CA4DE5" w:rsidRDefault="0096600A" w:rsidP="00CA4DE5">
            <w:pPr>
              <w:spacing w:before="60" w:after="0" w:line="250" w:lineRule="auto"/>
              <w:rPr>
                <w:rFonts w:ascii="Arial" w:eastAsia="Arial" w:hAnsi="Arial" w:cs="Arial"/>
                <w:b/>
                <w:sz w:val="20"/>
                <w:szCs w:val="20"/>
              </w:rPr>
            </w:pPr>
            <w:r>
              <w:rPr>
                <w:rFonts w:ascii="Arial" w:eastAsia="Arial" w:hAnsi="Arial" w:cs="Arial"/>
                <w:b/>
                <w:sz w:val="20"/>
                <w:szCs w:val="20"/>
              </w:rPr>
              <w:t xml:space="preserve">CAD/BIM Files </w:t>
            </w:r>
            <w:r>
              <w:rPr>
                <w:rFonts w:ascii="Arial" w:eastAsia="Arial" w:hAnsi="Arial" w:cs="Arial"/>
                <w:color w:val="0D0D0D"/>
                <w:sz w:val="20"/>
                <w:szCs w:val="20"/>
              </w:rPr>
              <w:t xml:space="preserve">– </w:t>
            </w:r>
            <w:r>
              <w:rPr>
                <w:rFonts w:ascii="Arial" w:eastAsia="Arial" w:hAnsi="Arial" w:cs="Arial"/>
                <w:sz w:val="20"/>
                <w:szCs w:val="20"/>
              </w:rPr>
              <w:t xml:space="preserve">Provide editable copies of CAD or BIM files in accordance with the requirements of Appendix A. </w:t>
            </w:r>
          </w:p>
        </w:tc>
        <w:tc>
          <w:tcPr>
            <w:tcW w:w="1228" w:type="dxa"/>
            <w:shd w:val="clear" w:color="auto" w:fill="auto"/>
            <w:vAlign w:val="center"/>
          </w:tcPr>
          <w:p w14:paraId="0000015F" w14:textId="1D4596D4" w:rsidR="00CA4DE5" w:rsidRDefault="0096600A" w:rsidP="009D1D15">
            <w:pPr>
              <w:spacing w:before="60" w:after="0" w:line="259" w:lineRule="auto"/>
              <w:jc w:val="center"/>
              <w:rPr>
                <w:rFonts w:ascii="Arial" w:eastAsia="Arial" w:hAnsi="Arial" w:cs="Arial"/>
                <w:sz w:val="20"/>
                <w:szCs w:val="20"/>
              </w:rPr>
            </w:pPr>
            <w:r>
              <w:rPr>
                <w:rFonts w:ascii="Arial" w:eastAsia="Arial" w:hAnsi="Arial" w:cs="Arial"/>
                <w:sz w:val="20"/>
                <w:szCs w:val="20"/>
              </w:rPr>
              <w:t xml:space="preserve"> </w:t>
            </w:r>
          </w:p>
        </w:tc>
        <w:tc>
          <w:tcPr>
            <w:tcW w:w="1260" w:type="dxa"/>
            <w:vAlign w:val="center"/>
          </w:tcPr>
          <w:p w14:paraId="00000160" w14:textId="05AC8B4D" w:rsidR="00CA4DE5" w:rsidRPr="009D1D15" w:rsidRDefault="00CA4DE5" w:rsidP="00E676CD">
            <w:pPr>
              <w:spacing w:before="60" w:after="0" w:line="259" w:lineRule="auto"/>
              <w:rPr>
                <w:rFonts w:ascii="Arial" w:eastAsia="Arial" w:hAnsi="Arial" w:cs="Arial"/>
                <w:i/>
                <w:sz w:val="16"/>
                <w:szCs w:val="16"/>
              </w:rPr>
            </w:pPr>
          </w:p>
        </w:tc>
      </w:tr>
      <w:tr w:rsidR="00822D58" w14:paraId="45633099" w14:textId="77777777" w:rsidTr="00860C4D">
        <w:tc>
          <w:tcPr>
            <w:tcW w:w="702" w:type="dxa"/>
          </w:tcPr>
          <w:p w14:paraId="00000161"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strike/>
                <w:sz w:val="20"/>
                <w:szCs w:val="20"/>
              </w:rPr>
            </w:pPr>
          </w:p>
        </w:tc>
        <w:tc>
          <w:tcPr>
            <w:tcW w:w="7368" w:type="dxa"/>
            <w:shd w:val="clear" w:color="auto" w:fill="auto"/>
            <w:tcMar>
              <w:top w:w="0" w:type="dxa"/>
              <w:bottom w:w="0" w:type="dxa"/>
              <w:right w:w="14" w:type="dxa"/>
            </w:tcMar>
            <w:vAlign w:val="center"/>
          </w:tcPr>
          <w:p w14:paraId="00000162" w14:textId="77777777" w:rsidR="00CA4DE5" w:rsidRDefault="0096600A" w:rsidP="00CA4DE5">
            <w:pPr>
              <w:spacing w:before="60" w:after="0" w:line="250" w:lineRule="auto"/>
              <w:rPr>
                <w:rFonts w:ascii="Arial" w:eastAsia="Arial" w:hAnsi="Arial" w:cs="Arial"/>
                <w:sz w:val="20"/>
                <w:szCs w:val="20"/>
              </w:rPr>
            </w:pPr>
            <w:r>
              <w:rPr>
                <w:rFonts w:ascii="Arial" w:eastAsia="Arial" w:hAnsi="Arial" w:cs="Arial"/>
                <w:b/>
                <w:sz w:val="20"/>
                <w:szCs w:val="20"/>
              </w:rPr>
              <w:t>Moral Rights</w:t>
            </w:r>
            <w:r>
              <w:rPr>
                <w:rFonts w:ascii="Arial" w:eastAsia="Arial" w:hAnsi="Arial" w:cs="Arial"/>
                <w:sz w:val="20"/>
                <w:szCs w:val="20"/>
              </w:rPr>
              <w:t xml:space="preserve"> </w:t>
            </w:r>
            <w:r>
              <w:rPr>
                <w:rFonts w:ascii="Arial" w:eastAsia="Arial" w:hAnsi="Arial" w:cs="Arial"/>
                <w:color w:val="0D0D0D"/>
                <w:sz w:val="20"/>
                <w:szCs w:val="20"/>
              </w:rPr>
              <w:t xml:space="preserve">– </w:t>
            </w:r>
            <w:r>
              <w:rPr>
                <w:rFonts w:ascii="Arial" w:eastAsia="Arial" w:hAnsi="Arial" w:cs="Arial"/>
                <w:sz w:val="20"/>
                <w:szCs w:val="20"/>
              </w:rPr>
              <w:t xml:space="preserve">Relinquish the </w:t>
            </w:r>
            <w:r>
              <w:rPr>
                <w:rFonts w:ascii="Arial" w:eastAsia="Arial" w:hAnsi="Arial" w:cs="Arial"/>
                <w:i/>
                <w:sz w:val="20"/>
                <w:szCs w:val="20"/>
              </w:rPr>
              <w:t>Architect</w:t>
            </w:r>
            <w:r>
              <w:rPr>
                <w:rFonts w:ascii="Arial" w:eastAsia="Arial" w:hAnsi="Arial" w:cs="Arial"/>
                <w:sz w:val="20"/>
                <w:szCs w:val="20"/>
              </w:rPr>
              <w:t xml:space="preserve">’s </w:t>
            </w:r>
            <w:r>
              <w:rPr>
                <w:rFonts w:ascii="Arial" w:eastAsia="Arial" w:hAnsi="Arial" w:cs="Arial"/>
                <w:i/>
                <w:sz w:val="20"/>
                <w:szCs w:val="20"/>
              </w:rPr>
              <w:t>Moral Rights</w:t>
            </w:r>
            <w:r>
              <w:rPr>
                <w:rFonts w:ascii="Arial" w:eastAsia="Arial" w:hAnsi="Arial" w:cs="Arial"/>
                <w:sz w:val="20"/>
                <w:szCs w:val="20"/>
              </w:rPr>
              <w:t xml:space="preserve"> in the </w:t>
            </w:r>
            <w:r>
              <w:rPr>
                <w:rFonts w:ascii="Arial" w:eastAsia="Arial" w:hAnsi="Arial" w:cs="Arial"/>
                <w:i/>
                <w:sz w:val="20"/>
                <w:szCs w:val="20"/>
              </w:rPr>
              <w:t>Project</w:t>
            </w:r>
            <w:r>
              <w:rPr>
                <w:rFonts w:ascii="Arial" w:eastAsia="Arial" w:hAnsi="Arial" w:cs="Arial"/>
                <w:sz w:val="20"/>
                <w:szCs w:val="20"/>
              </w:rPr>
              <w:t xml:space="preserve"> in accordance with the requirements of Appendix B. </w:t>
            </w:r>
          </w:p>
        </w:tc>
        <w:tc>
          <w:tcPr>
            <w:tcW w:w="1228" w:type="dxa"/>
            <w:shd w:val="clear" w:color="auto" w:fill="auto"/>
            <w:vAlign w:val="center"/>
          </w:tcPr>
          <w:p w14:paraId="00000163" w14:textId="2F83F6A4" w:rsidR="00CA4DE5" w:rsidRDefault="00CA4DE5" w:rsidP="009D1D15">
            <w:pPr>
              <w:spacing w:before="60" w:after="0" w:line="259" w:lineRule="auto"/>
              <w:jc w:val="center"/>
              <w:rPr>
                <w:rFonts w:ascii="Arial" w:eastAsia="Arial" w:hAnsi="Arial" w:cs="Arial"/>
                <w:sz w:val="20"/>
                <w:szCs w:val="20"/>
              </w:rPr>
            </w:pPr>
          </w:p>
        </w:tc>
        <w:tc>
          <w:tcPr>
            <w:tcW w:w="1260" w:type="dxa"/>
            <w:vAlign w:val="center"/>
          </w:tcPr>
          <w:p w14:paraId="1BCA2A61" w14:textId="77777777" w:rsidR="00CA4DE5" w:rsidRDefault="00CA4DE5" w:rsidP="00E676CD">
            <w:pPr>
              <w:spacing w:before="60" w:after="0" w:line="259" w:lineRule="auto"/>
              <w:rPr>
                <w:rFonts w:ascii="Arial" w:eastAsia="Arial" w:hAnsi="Arial" w:cs="Arial"/>
                <w:i/>
                <w:sz w:val="16"/>
                <w:szCs w:val="16"/>
              </w:rPr>
            </w:pPr>
          </w:p>
          <w:p w14:paraId="70523EDC" w14:textId="77777777" w:rsidR="00F035EA" w:rsidRDefault="00F035EA" w:rsidP="00E676CD">
            <w:pPr>
              <w:spacing w:before="60" w:after="0" w:line="259" w:lineRule="auto"/>
              <w:rPr>
                <w:rFonts w:ascii="Arial" w:eastAsia="Arial" w:hAnsi="Arial" w:cs="Arial"/>
                <w:i/>
                <w:sz w:val="16"/>
                <w:szCs w:val="16"/>
              </w:rPr>
            </w:pPr>
          </w:p>
          <w:p w14:paraId="00000164" w14:textId="7F440A76" w:rsidR="00F035EA" w:rsidRPr="009D1D15" w:rsidRDefault="00F035EA" w:rsidP="00E676CD">
            <w:pPr>
              <w:spacing w:before="60" w:after="0" w:line="259" w:lineRule="auto"/>
              <w:rPr>
                <w:rFonts w:ascii="Arial" w:eastAsia="Arial" w:hAnsi="Arial" w:cs="Arial"/>
                <w:i/>
                <w:sz w:val="16"/>
                <w:szCs w:val="16"/>
              </w:rPr>
            </w:pPr>
          </w:p>
        </w:tc>
      </w:tr>
      <w:tr w:rsidR="00822D58" w14:paraId="094C24D8" w14:textId="77777777" w:rsidTr="00860C4D">
        <w:tc>
          <w:tcPr>
            <w:tcW w:w="702" w:type="dxa"/>
          </w:tcPr>
          <w:p w14:paraId="00000165" w14:textId="77777777" w:rsidR="00CA4DE5" w:rsidRDefault="00CA4DE5" w:rsidP="00CA4DE5">
            <w:pPr>
              <w:keepNext/>
              <w:spacing w:before="60" w:after="0" w:line="259" w:lineRule="auto"/>
              <w:ind w:left="57"/>
              <w:jc w:val="center"/>
              <w:rPr>
                <w:rFonts w:ascii="Arial" w:eastAsia="Arial" w:hAnsi="Arial" w:cs="Arial"/>
                <w:b/>
                <w:sz w:val="20"/>
                <w:szCs w:val="20"/>
              </w:rPr>
            </w:pPr>
          </w:p>
        </w:tc>
        <w:tc>
          <w:tcPr>
            <w:tcW w:w="7368" w:type="dxa"/>
            <w:shd w:val="clear" w:color="auto" w:fill="auto"/>
            <w:tcMar>
              <w:top w:w="0" w:type="dxa"/>
              <w:bottom w:w="0" w:type="dxa"/>
              <w:right w:w="14" w:type="dxa"/>
            </w:tcMar>
            <w:vAlign w:val="center"/>
          </w:tcPr>
          <w:p w14:paraId="00000166" w14:textId="77777777" w:rsidR="00CA4DE5" w:rsidRDefault="0096600A" w:rsidP="00CA4DE5">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 xml:space="preserve">PERMITS AND APPROVALS </w:t>
            </w:r>
          </w:p>
        </w:tc>
        <w:tc>
          <w:tcPr>
            <w:tcW w:w="1228" w:type="dxa"/>
            <w:shd w:val="clear" w:color="auto" w:fill="auto"/>
            <w:vAlign w:val="center"/>
          </w:tcPr>
          <w:p w14:paraId="00000167" w14:textId="77777777" w:rsidR="00CA4DE5" w:rsidRDefault="00CA4DE5" w:rsidP="00CA4DE5">
            <w:pPr>
              <w:keepNext/>
              <w:spacing w:before="60" w:after="0" w:line="259" w:lineRule="auto"/>
              <w:ind w:left="57"/>
              <w:jc w:val="center"/>
              <w:rPr>
                <w:rFonts w:ascii="Arial" w:eastAsia="Arial" w:hAnsi="Arial" w:cs="Arial"/>
                <w:b/>
                <w:sz w:val="20"/>
                <w:szCs w:val="20"/>
              </w:rPr>
            </w:pPr>
          </w:p>
        </w:tc>
        <w:tc>
          <w:tcPr>
            <w:tcW w:w="1260" w:type="dxa"/>
            <w:vAlign w:val="center"/>
          </w:tcPr>
          <w:p w14:paraId="00000168" w14:textId="77777777" w:rsidR="00CA4DE5" w:rsidRDefault="00CA4DE5" w:rsidP="00CA4DE5">
            <w:pPr>
              <w:keepNext/>
              <w:spacing w:before="60" w:after="0" w:line="259" w:lineRule="auto"/>
              <w:ind w:left="57"/>
              <w:jc w:val="center"/>
              <w:rPr>
                <w:rFonts w:ascii="Arial" w:eastAsia="Arial" w:hAnsi="Arial" w:cs="Arial"/>
                <w:b/>
                <w:sz w:val="20"/>
                <w:szCs w:val="20"/>
              </w:rPr>
            </w:pPr>
          </w:p>
        </w:tc>
      </w:tr>
      <w:tr w:rsidR="00822D58" w14:paraId="492E1BFB" w14:textId="77777777" w:rsidTr="00860C4D">
        <w:tc>
          <w:tcPr>
            <w:tcW w:w="702" w:type="dxa"/>
          </w:tcPr>
          <w:p w14:paraId="00000169"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sz w:val="20"/>
                <w:szCs w:val="20"/>
              </w:rPr>
            </w:pPr>
          </w:p>
        </w:tc>
        <w:tc>
          <w:tcPr>
            <w:tcW w:w="7368" w:type="dxa"/>
            <w:shd w:val="clear" w:color="auto" w:fill="auto"/>
            <w:tcMar>
              <w:top w:w="0" w:type="dxa"/>
              <w:bottom w:w="0" w:type="dxa"/>
              <w:right w:w="14" w:type="dxa"/>
            </w:tcMar>
            <w:vAlign w:val="center"/>
          </w:tcPr>
          <w:p w14:paraId="0000016A" w14:textId="77777777" w:rsidR="00CA4DE5" w:rsidRDefault="0096600A" w:rsidP="00CA4DE5">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Special Approvals of Authorities </w:t>
            </w:r>
            <w:r>
              <w:rPr>
                <w:rFonts w:ascii="Arial" w:eastAsia="Arial" w:hAnsi="Arial" w:cs="Arial"/>
                <w:color w:val="0D0D0D"/>
                <w:sz w:val="20"/>
                <w:szCs w:val="20"/>
              </w:rPr>
              <w:t xml:space="preserve">– Provide studies, prepare drawings and other documents, attend meetings or public hearings, arrange for engagement of specialist </w:t>
            </w:r>
            <w:r>
              <w:rPr>
                <w:rFonts w:ascii="Arial" w:eastAsia="Arial" w:hAnsi="Arial" w:cs="Arial"/>
                <w:i/>
                <w:color w:val="0D0D0D"/>
                <w:sz w:val="20"/>
                <w:szCs w:val="20"/>
              </w:rPr>
              <w:t>Consultant</w:t>
            </w:r>
            <w:r>
              <w:rPr>
                <w:rFonts w:ascii="Arial" w:eastAsia="Arial" w:hAnsi="Arial" w:cs="Arial"/>
                <w:color w:val="0D0D0D"/>
                <w:sz w:val="20"/>
                <w:szCs w:val="20"/>
              </w:rPr>
              <w:t xml:space="preserve">s if required, and assist </w:t>
            </w:r>
            <w:r>
              <w:rPr>
                <w:rFonts w:ascii="Arial" w:eastAsia="Arial" w:hAnsi="Arial" w:cs="Arial"/>
                <w:i/>
                <w:color w:val="0D0D0D"/>
                <w:sz w:val="20"/>
                <w:szCs w:val="20"/>
              </w:rPr>
              <w:t>Client</w:t>
            </w:r>
            <w:r>
              <w:rPr>
                <w:rFonts w:ascii="Arial" w:eastAsia="Arial" w:hAnsi="Arial" w:cs="Arial"/>
                <w:color w:val="0D0D0D"/>
                <w:sz w:val="20"/>
                <w:szCs w:val="20"/>
              </w:rPr>
              <w:t xml:space="preserve"> in submission of application for: </w:t>
            </w:r>
          </w:p>
        </w:tc>
        <w:tc>
          <w:tcPr>
            <w:tcW w:w="1228" w:type="dxa"/>
            <w:shd w:val="clear" w:color="auto" w:fill="auto"/>
            <w:vAlign w:val="center"/>
          </w:tcPr>
          <w:p w14:paraId="0000016B"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6C"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08F437CA" w14:textId="77777777" w:rsidTr="00860C4D">
        <w:tc>
          <w:tcPr>
            <w:tcW w:w="702" w:type="dxa"/>
          </w:tcPr>
          <w:p w14:paraId="0000016D" w14:textId="77777777" w:rsidR="00CA4DE5" w:rsidRDefault="00CA4DE5" w:rsidP="00CA4DE5">
            <w:pP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6E" w14:textId="77777777" w:rsidR="00CA4DE5" w:rsidRDefault="0096600A" w:rsidP="00CA4DE5">
            <w:pPr>
              <w:tabs>
                <w:tab w:val="left" w:pos="342"/>
              </w:tabs>
              <w:spacing w:before="60" w:after="0" w:line="250" w:lineRule="auto"/>
              <w:rPr>
                <w:rFonts w:ascii="Arial" w:eastAsia="Arial" w:hAnsi="Arial" w:cs="Arial"/>
                <w:color w:val="0D0D0D"/>
                <w:sz w:val="20"/>
                <w:szCs w:val="20"/>
              </w:rPr>
            </w:pPr>
            <w:r>
              <w:rPr>
                <w:rFonts w:ascii="Arial" w:eastAsia="Arial" w:hAnsi="Arial" w:cs="Arial"/>
                <w:color w:val="0D0D0D"/>
                <w:sz w:val="20"/>
                <w:szCs w:val="20"/>
              </w:rPr>
              <w:t>.1</w:t>
            </w:r>
            <w:r>
              <w:rPr>
                <w:rFonts w:ascii="Arial" w:eastAsia="Arial" w:hAnsi="Arial" w:cs="Arial"/>
                <w:color w:val="0D0D0D"/>
                <w:sz w:val="20"/>
                <w:szCs w:val="20"/>
              </w:rPr>
              <w:tab/>
              <w:t xml:space="preserve">Zoning or Land Use Amendment; </w:t>
            </w:r>
          </w:p>
        </w:tc>
        <w:tc>
          <w:tcPr>
            <w:tcW w:w="1228" w:type="dxa"/>
            <w:shd w:val="clear" w:color="auto" w:fill="auto"/>
            <w:vAlign w:val="center"/>
          </w:tcPr>
          <w:p w14:paraId="0000016F"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70"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1C0CFE6D" w14:textId="77777777" w:rsidTr="00860C4D">
        <w:tc>
          <w:tcPr>
            <w:tcW w:w="702" w:type="dxa"/>
          </w:tcPr>
          <w:p w14:paraId="00000171" w14:textId="77777777" w:rsidR="00CA4DE5" w:rsidRDefault="00CA4DE5" w:rsidP="00CA4DE5">
            <w:pP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72" w14:textId="77777777" w:rsidR="00CA4DE5" w:rsidRDefault="0096600A" w:rsidP="00CA4DE5">
            <w:pPr>
              <w:tabs>
                <w:tab w:val="left" w:pos="342"/>
              </w:tabs>
              <w:spacing w:before="60" w:after="0" w:line="250" w:lineRule="auto"/>
              <w:rPr>
                <w:rFonts w:ascii="Arial" w:eastAsia="Arial" w:hAnsi="Arial" w:cs="Arial"/>
                <w:color w:val="0D0D0D"/>
                <w:sz w:val="20"/>
                <w:szCs w:val="20"/>
              </w:rPr>
            </w:pPr>
            <w:r>
              <w:rPr>
                <w:rFonts w:ascii="Arial" w:eastAsia="Arial" w:hAnsi="Arial" w:cs="Arial"/>
                <w:color w:val="0D0D0D"/>
                <w:sz w:val="20"/>
                <w:szCs w:val="20"/>
              </w:rPr>
              <w:t>.2</w:t>
            </w:r>
            <w:r>
              <w:rPr>
                <w:rFonts w:ascii="Arial" w:eastAsia="Arial" w:hAnsi="Arial" w:cs="Arial"/>
                <w:color w:val="0D0D0D"/>
                <w:sz w:val="20"/>
                <w:szCs w:val="20"/>
              </w:rPr>
              <w:tab/>
              <w:t xml:space="preserve">Committee of Adjustment or variance from bylaws; </w:t>
            </w:r>
          </w:p>
        </w:tc>
        <w:tc>
          <w:tcPr>
            <w:tcW w:w="1228" w:type="dxa"/>
            <w:shd w:val="clear" w:color="auto" w:fill="auto"/>
            <w:vAlign w:val="center"/>
          </w:tcPr>
          <w:p w14:paraId="00000173"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74"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39895E5C" w14:textId="77777777" w:rsidTr="00860C4D">
        <w:tc>
          <w:tcPr>
            <w:tcW w:w="702" w:type="dxa"/>
          </w:tcPr>
          <w:p w14:paraId="00000175" w14:textId="77777777" w:rsidR="00CA4DE5" w:rsidRDefault="00CA4DE5" w:rsidP="00CA4DE5">
            <w:pP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76" w14:textId="77777777" w:rsidR="00CA4DE5" w:rsidRDefault="0096600A" w:rsidP="00CA4DE5">
            <w:pPr>
              <w:tabs>
                <w:tab w:val="left" w:pos="342"/>
              </w:tabs>
              <w:spacing w:before="60" w:after="0" w:line="250" w:lineRule="auto"/>
              <w:rPr>
                <w:rFonts w:ascii="Arial" w:eastAsia="Arial" w:hAnsi="Arial" w:cs="Arial"/>
                <w:color w:val="0D0D0D"/>
                <w:sz w:val="20"/>
                <w:szCs w:val="20"/>
              </w:rPr>
            </w:pPr>
            <w:r>
              <w:rPr>
                <w:rFonts w:ascii="Arial" w:eastAsia="Arial" w:hAnsi="Arial" w:cs="Arial"/>
                <w:color w:val="0D0D0D"/>
                <w:sz w:val="20"/>
                <w:szCs w:val="20"/>
              </w:rPr>
              <w:t>.3</w:t>
            </w:r>
            <w:r>
              <w:rPr>
                <w:rFonts w:ascii="Arial" w:eastAsia="Arial" w:hAnsi="Arial" w:cs="Arial"/>
                <w:color w:val="0D0D0D"/>
                <w:sz w:val="20"/>
                <w:szCs w:val="20"/>
              </w:rPr>
              <w:tab/>
              <w:t xml:space="preserve">Site Plan Approval; </w:t>
            </w:r>
          </w:p>
        </w:tc>
        <w:tc>
          <w:tcPr>
            <w:tcW w:w="1228" w:type="dxa"/>
            <w:shd w:val="clear" w:color="auto" w:fill="auto"/>
            <w:vAlign w:val="center"/>
          </w:tcPr>
          <w:p w14:paraId="00000177"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78"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6D1B8855" w14:textId="77777777" w:rsidTr="00860C4D">
        <w:tc>
          <w:tcPr>
            <w:tcW w:w="702" w:type="dxa"/>
          </w:tcPr>
          <w:p w14:paraId="00000179" w14:textId="77777777" w:rsidR="00CA4DE5" w:rsidRDefault="00CA4DE5" w:rsidP="00CA4DE5">
            <w:pP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7A" w14:textId="7D39D88D" w:rsidR="00CA4DE5" w:rsidRDefault="0096600A" w:rsidP="00CA4DE5">
            <w:pPr>
              <w:keepNext/>
              <w:tabs>
                <w:tab w:val="left" w:pos="342"/>
              </w:tabs>
              <w:spacing w:before="60" w:after="0" w:line="250" w:lineRule="auto"/>
              <w:rPr>
                <w:rFonts w:ascii="Arial" w:eastAsia="Arial" w:hAnsi="Arial" w:cs="Arial"/>
                <w:color w:val="0D0D0D"/>
                <w:sz w:val="20"/>
                <w:szCs w:val="20"/>
              </w:rPr>
            </w:pPr>
            <w:r>
              <w:rPr>
                <w:rFonts w:ascii="Arial" w:eastAsia="Arial" w:hAnsi="Arial" w:cs="Arial"/>
                <w:color w:val="0D0D0D"/>
                <w:sz w:val="20"/>
                <w:szCs w:val="20"/>
              </w:rPr>
              <w:t>.4</w:t>
            </w:r>
            <w:r>
              <w:rPr>
                <w:rFonts w:ascii="Arial" w:eastAsia="Arial" w:hAnsi="Arial" w:cs="Arial"/>
                <w:color w:val="0D0D0D"/>
                <w:sz w:val="20"/>
                <w:szCs w:val="20"/>
              </w:rPr>
              <w:tab/>
              <w:t>Other Approvals; (list and describe</w:t>
            </w:r>
            <w:r w:rsidR="009813B6">
              <w:rPr>
                <w:rFonts w:ascii="Arial" w:eastAsia="Arial" w:hAnsi="Arial" w:cs="Arial"/>
                <w:color w:val="0D0D0D"/>
                <w:sz w:val="20"/>
                <w:szCs w:val="20"/>
              </w:rPr>
              <w:t>; example for condominium shown below</w:t>
            </w:r>
            <w:r>
              <w:rPr>
                <w:rFonts w:ascii="Arial" w:eastAsia="Arial" w:hAnsi="Arial" w:cs="Arial"/>
                <w:color w:val="0D0D0D"/>
                <w:sz w:val="20"/>
                <w:szCs w:val="20"/>
              </w:rPr>
              <w:t xml:space="preserve">) </w:t>
            </w:r>
          </w:p>
          <w:p w14:paraId="0000017D" w14:textId="440A3183" w:rsidR="00CA4DE5" w:rsidRDefault="0096600A" w:rsidP="0083109E">
            <w:pPr>
              <w:tabs>
                <w:tab w:val="left" w:pos="49"/>
              </w:tabs>
              <w:spacing w:before="60" w:after="0" w:line="250" w:lineRule="auto"/>
              <w:ind w:left="589" w:hanging="270"/>
              <w:rPr>
                <w:rFonts w:ascii="Arial" w:eastAsia="Arial" w:hAnsi="Arial" w:cs="Arial"/>
                <w:color w:val="0D0D0D"/>
                <w:sz w:val="20"/>
                <w:szCs w:val="20"/>
              </w:rPr>
            </w:pPr>
            <w:r w:rsidRPr="00690C68">
              <w:rPr>
                <w:rFonts w:ascii="Arial" w:eastAsia="Arial" w:hAnsi="Arial" w:cs="Arial"/>
                <w:color w:val="0D0D0D"/>
                <w:sz w:val="20"/>
                <w:szCs w:val="20"/>
              </w:rPr>
              <w:t>1.</w:t>
            </w:r>
            <w:r w:rsidRPr="00690C68">
              <w:rPr>
                <w:rFonts w:ascii="Arial" w:eastAsia="Arial" w:hAnsi="Arial" w:cs="Arial"/>
                <w:color w:val="0D0D0D"/>
                <w:sz w:val="20"/>
                <w:szCs w:val="20"/>
              </w:rPr>
              <w:tab/>
              <w:t>Draft Plan of Condominium</w:t>
            </w:r>
            <w:r>
              <w:rPr>
                <w:rFonts w:ascii="Arial" w:eastAsia="Arial" w:hAnsi="Arial" w:cs="Arial"/>
                <w:color w:val="0D0D0D"/>
                <w:sz w:val="20"/>
                <w:szCs w:val="20"/>
              </w:rPr>
              <w:t>,</w:t>
            </w:r>
            <w:r w:rsidRPr="00690C68">
              <w:rPr>
                <w:rFonts w:ascii="Arial" w:eastAsia="Arial" w:hAnsi="Arial" w:cs="Arial"/>
                <w:color w:val="0D0D0D"/>
                <w:sz w:val="20"/>
                <w:szCs w:val="20"/>
              </w:rPr>
              <w:t xml:space="preserve"> including completion of the Schedule ‘G’ </w:t>
            </w:r>
            <w:r w:rsidR="009813B6">
              <w:rPr>
                <w:rFonts w:ascii="Arial" w:eastAsia="Arial" w:hAnsi="Arial" w:cs="Arial"/>
                <w:color w:val="0D0D0D"/>
                <w:sz w:val="20"/>
                <w:szCs w:val="20"/>
              </w:rPr>
              <w:t xml:space="preserve">form </w:t>
            </w:r>
            <w:r w:rsidRPr="00690C68">
              <w:rPr>
                <w:rFonts w:ascii="Arial" w:eastAsia="Arial" w:hAnsi="Arial" w:cs="Arial"/>
                <w:color w:val="0D0D0D"/>
                <w:sz w:val="20"/>
                <w:szCs w:val="20"/>
              </w:rPr>
              <w:t>on or about the timing of Substantial Performance</w:t>
            </w:r>
            <w:r w:rsidR="009813B6">
              <w:rPr>
                <w:rFonts w:ascii="Arial" w:eastAsia="Arial" w:hAnsi="Arial" w:cs="Arial"/>
                <w:color w:val="0D0D0D"/>
                <w:sz w:val="20"/>
                <w:szCs w:val="20"/>
              </w:rPr>
              <w:t>;</w:t>
            </w:r>
          </w:p>
        </w:tc>
        <w:tc>
          <w:tcPr>
            <w:tcW w:w="1228" w:type="dxa"/>
            <w:shd w:val="clear" w:color="auto" w:fill="auto"/>
            <w:vAlign w:val="center"/>
          </w:tcPr>
          <w:p w14:paraId="0000017E"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7F" w14:textId="22ED6A50" w:rsidR="00CA4DE5" w:rsidRDefault="00CA4DE5" w:rsidP="00CA4DE5">
            <w:pPr>
              <w:spacing w:before="60" w:after="0" w:line="259" w:lineRule="auto"/>
              <w:jc w:val="center"/>
              <w:rPr>
                <w:rFonts w:ascii="Arial" w:eastAsia="Arial" w:hAnsi="Arial" w:cs="Arial"/>
                <w:color w:val="0D0D0D"/>
                <w:sz w:val="20"/>
                <w:szCs w:val="20"/>
              </w:rPr>
            </w:pPr>
          </w:p>
        </w:tc>
      </w:tr>
      <w:tr w:rsidR="00822D58" w14:paraId="544A217C" w14:textId="77777777" w:rsidTr="00860C4D">
        <w:tc>
          <w:tcPr>
            <w:tcW w:w="702" w:type="dxa"/>
          </w:tcPr>
          <w:p w14:paraId="00000180" w14:textId="77777777" w:rsidR="00CA4DE5" w:rsidRDefault="00CA4DE5" w:rsidP="00CA4DE5">
            <w:pPr>
              <w:keepNext/>
              <w:spacing w:before="60" w:after="0" w:line="259" w:lineRule="auto"/>
              <w:ind w:left="57"/>
              <w:jc w:val="center"/>
              <w:rPr>
                <w:rFonts w:ascii="Arial" w:eastAsia="Arial" w:hAnsi="Arial" w:cs="Arial"/>
                <w:b/>
                <w:color w:val="0D0D0D"/>
                <w:sz w:val="20"/>
                <w:szCs w:val="20"/>
              </w:rPr>
            </w:pPr>
          </w:p>
        </w:tc>
        <w:tc>
          <w:tcPr>
            <w:tcW w:w="7368" w:type="dxa"/>
            <w:shd w:val="clear" w:color="auto" w:fill="auto"/>
            <w:tcMar>
              <w:top w:w="0" w:type="dxa"/>
              <w:bottom w:w="0" w:type="dxa"/>
              <w:right w:w="14" w:type="dxa"/>
            </w:tcMar>
            <w:vAlign w:val="center"/>
          </w:tcPr>
          <w:p w14:paraId="00000181" w14:textId="77777777" w:rsidR="00CA4DE5" w:rsidRDefault="0096600A" w:rsidP="00CA4DE5">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 xml:space="preserve">BIDDING/NEGOTIATION PHASE </w:t>
            </w:r>
          </w:p>
        </w:tc>
        <w:tc>
          <w:tcPr>
            <w:tcW w:w="1228" w:type="dxa"/>
            <w:shd w:val="clear" w:color="auto" w:fill="auto"/>
            <w:vAlign w:val="center"/>
          </w:tcPr>
          <w:p w14:paraId="00000182" w14:textId="77777777" w:rsidR="00CA4DE5" w:rsidRDefault="00CA4DE5" w:rsidP="00CA4DE5">
            <w:pPr>
              <w:keepNext/>
              <w:spacing w:before="60" w:after="0" w:line="259" w:lineRule="auto"/>
              <w:ind w:left="57"/>
              <w:jc w:val="center"/>
              <w:rPr>
                <w:rFonts w:ascii="Arial" w:eastAsia="Arial" w:hAnsi="Arial" w:cs="Arial"/>
                <w:b/>
                <w:sz w:val="20"/>
                <w:szCs w:val="20"/>
              </w:rPr>
            </w:pPr>
          </w:p>
        </w:tc>
        <w:tc>
          <w:tcPr>
            <w:tcW w:w="1260" w:type="dxa"/>
            <w:vAlign w:val="center"/>
          </w:tcPr>
          <w:p w14:paraId="00000183" w14:textId="77777777" w:rsidR="00CA4DE5" w:rsidRDefault="00CA4DE5" w:rsidP="00CA4DE5">
            <w:pPr>
              <w:keepNext/>
              <w:spacing w:before="60" w:after="0" w:line="259" w:lineRule="auto"/>
              <w:ind w:left="57"/>
              <w:jc w:val="center"/>
              <w:rPr>
                <w:rFonts w:ascii="Arial" w:eastAsia="Arial" w:hAnsi="Arial" w:cs="Arial"/>
                <w:b/>
                <w:sz w:val="20"/>
                <w:szCs w:val="20"/>
              </w:rPr>
            </w:pPr>
          </w:p>
        </w:tc>
      </w:tr>
      <w:tr w:rsidR="00822D58" w14:paraId="3AF36E95" w14:textId="77777777" w:rsidTr="00860C4D">
        <w:tc>
          <w:tcPr>
            <w:tcW w:w="702" w:type="dxa"/>
          </w:tcPr>
          <w:p w14:paraId="00000184" w14:textId="77777777" w:rsidR="00CA4DE5" w:rsidRDefault="00CA4DE5" w:rsidP="00CA4DE5">
            <w:pPr>
              <w:keepLines/>
              <w:numPr>
                <w:ilvl w:val="0"/>
                <w:numId w:val="2"/>
              </w:numPr>
              <w:pBdr>
                <w:top w:val="nil"/>
                <w:left w:val="nil"/>
                <w:bottom w:val="nil"/>
                <w:right w:val="nil"/>
                <w:between w:val="nil"/>
              </w:pBdr>
              <w:spacing w:before="60" w:after="0" w:line="259" w:lineRule="auto"/>
              <w:ind w:left="170"/>
              <w:jc w:val="center"/>
              <w:rPr>
                <w:rFonts w:ascii="Arial" w:eastAsia="Arial" w:hAnsi="Arial" w:cs="Arial"/>
                <w:sz w:val="20"/>
                <w:szCs w:val="20"/>
              </w:rPr>
            </w:pPr>
          </w:p>
        </w:tc>
        <w:tc>
          <w:tcPr>
            <w:tcW w:w="7368" w:type="dxa"/>
            <w:shd w:val="clear" w:color="auto" w:fill="auto"/>
            <w:tcMar>
              <w:top w:w="0" w:type="dxa"/>
              <w:bottom w:w="0" w:type="dxa"/>
              <w:right w:w="14" w:type="dxa"/>
            </w:tcMar>
            <w:vAlign w:val="center"/>
          </w:tcPr>
          <w:p w14:paraId="00000185" w14:textId="77777777" w:rsidR="00CA4DE5" w:rsidRDefault="0096600A" w:rsidP="00CA4DE5">
            <w:pPr>
              <w:keepLines/>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Pre-qualification of Bidders</w:t>
            </w:r>
            <w:r>
              <w:rPr>
                <w:rFonts w:ascii="Arial" w:eastAsia="Arial" w:hAnsi="Arial" w:cs="Arial"/>
                <w:color w:val="0D0D0D"/>
                <w:sz w:val="20"/>
                <w:szCs w:val="20"/>
              </w:rPr>
              <w:t xml:space="preserve"> – Prepare parameters of pre-qualification process, advise participants of rating criteria, receive responses from interested parties, prepare analysis spreadsheet, and report results to </w:t>
            </w:r>
            <w:r>
              <w:rPr>
                <w:rFonts w:ascii="Arial" w:eastAsia="Arial" w:hAnsi="Arial" w:cs="Arial"/>
                <w:i/>
                <w:color w:val="0D0D0D"/>
                <w:sz w:val="20"/>
                <w:szCs w:val="20"/>
              </w:rPr>
              <w:t>Client</w:t>
            </w:r>
            <w:r>
              <w:rPr>
                <w:rFonts w:ascii="Arial" w:eastAsia="Arial" w:hAnsi="Arial" w:cs="Arial"/>
                <w:color w:val="0D0D0D"/>
                <w:sz w:val="20"/>
                <w:szCs w:val="20"/>
              </w:rPr>
              <w:t xml:space="preserve"> for </w:t>
            </w:r>
            <w:r>
              <w:rPr>
                <w:rFonts w:ascii="Arial" w:eastAsia="Arial" w:hAnsi="Arial" w:cs="Arial"/>
                <w:i/>
                <w:color w:val="0D0D0D"/>
                <w:sz w:val="20"/>
                <w:szCs w:val="20"/>
              </w:rPr>
              <w:t xml:space="preserve">Client’s </w:t>
            </w:r>
            <w:r>
              <w:rPr>
                <w:rFonts w:ascii="Arial" w:eastAsia="Arial" w:hAnsi="Arial" w:cs="Arial"/>
                <w:color w:val="0D0D0D"/>
                <w:sz w:val="20"/>
                <w:szCs w:val="20"/>
              </w:rPr>
              <w:t xml:space="preserve">decision. </w:t>
            </w:r>
          </w:p>
        </w:tc>
        <w:tc>
          <w:tcPr>
            <w:tcW w:w="1228" w:type="dxa"/>
            <w:shd w:val="clear" w:color="auto" w:fill="auto"/>
            <w:vAlign w:val="center"/>
          </w:tcPr>
          <w:p w14:paraId="00000186" w14:textId="02A1ACE2" w:rsidR="00CA4DE5" w:rsidRDefault="0096600A" w:rsidP="00CA4DE5">
            <w:pPr>
              <w:keepLines/>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C</w:t>
            </w:r>
          </w:p>
        </w:tc>
        <w:tc>
          <w:tcPr>
            <w:tcW w:w="1260" w:type="dxa"/>
            <w:vAlign w:val="center"/>
          </w:tcPr>
          <w:p w14:paraId="00000187" w14:textId="77777777" w:rsidR="00CA4DE5" w:rsidRDefault="00CA4DE5" w:rsidP="00CA4DE5">
            <w:pPr>
              <w:keepLines/>
              <w:spacing w:before="60" w:after="0" w:line="259" w:lineRule="auto"/>
              <w:jc w:val="center"/>
              <w:rPr>
                <w:rFonts w:ascii="Arial" w:eastAsia="Arial" w:hAnsi="Arial" w:cs="Arial"/>
                <w:color w:val="0D0D0D"/>
                <w:sz w:val="20"/>
                <w:szCs w:val="20"/>
              </w:rPr>
            </w:pPr>
          </w:p>
        </w:tc>
      </w:tr>
      <w:tr w:rsidR="00822D58" w14:paraId="27E6307C" w14:textId="77777777" w:rsidTr="00860C4D">
        <w:tc>
          <w:tcPr>
            <w:tcW w:w="702" w:type="dxa"/>
          </w:tcPr>
          <w:p w14:paraId="00000188"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89" w14:textId="77777777" w:rsidR="00CA4DE5" w:rsidRDefault="0096600A" w:rsidP="00CA4DE5">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Multiple Bid Packages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and prepare multiple bid document packages as identified herein in connection with alternative, separate, or sequential bidding processes or with negotiation of trade contracts. </w:t>
            </w:r>
          </w:p>
        </w:tc>
        <w:tc>
          <w:tcPr>
            <w:tcW w:w="1228" w:type="dxa"/>
            <w:shd w:val="clear" w:color="auto" w:fill="auto"/>
            <w:vAlign w:val="center"/>
          </w:tcPr>
          <w:p w14:paraId="0000018A"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8B" w14:textId="77777777" w:rsidR="00CA4DE5" w:rsidRDefault="00CA4DE5" w:rsidP="00CA4DE5">
            <w:pPr>
              <w:spacing w:before="60" w:after="0" w:line="259" w:lineRule="auto"/>
              <w:jc w:val="center"/>
              <w:rPr>
                <w:rFonts w:ascii="Arial" w:eastAsia="Arial" w:hAnsi="Arial" w:cs="Arial"/>
                <w:b/>
                <w:color w:val="0D0D0D"/>
                <w:sz w:val="20"/>
                <w:szCs w:val="20"/>
              </w:rPr>
            </w:pPr>
          </w:p>
        </w:tc>
      </w:tr>
      <w:tr w:rsidR="00822D58" w14:paraId="44DEBD2B" w14:textId="77777777" w:rsidTr="00860C4D">
        <w:tc>
          <w:tcPr>
            <w:tcW w:w="702" w:type="dxa"/>
          </w:tcPr>
          <w:p w14:paraId="0000018C"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8D" w14:textId="77777777" w:rsidR="00CA4DE5" w:rsidRDefault="0096600A" w:rsidP="00CA4DE5">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Issued for Construction Drawings </w:t>
            </w:r>
            <w:r>
              <w:rPr>
                <w:rFonts w:ascii="Arial" w:eastAsia="Arial" w:hAnsi="Arial" w:cs="Arial"/>
                <w:color w:val="0D0D0D"/>
                <w:sz w:val="20"/>
                <w:szCs w:val="20"/>
              </w:rPr>
              <w:t xml:space="preserve">– Prepare Issued for Construction drawings, incorporating relevant addenda, or negotiated changes during bid/negotiation phase. </w:t>
            </w:r>
          </w:p>
        </w:tc>
        <w:tc>
          <w:tcPr>
            <w:tcW w:w="1228" w:type="dxa"/>
            <w:shd w:val="clear" w:color="auto" w:fill="auto"/>
            <w:vAlign w:val="center"/>
          </w:tcPr>
          <w:p w14:paraId="0000018E" w14:textId="77777777"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8F"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300BF656" w14:textId="77777777" w:rsidTr="00860C4D">
        <w:tc>
          <w:tcPr>
            <w:tcW w:w="702" w:type="dxa"/>
          </w:tcPr>
          <w:p w14:paraId="00000190" w14:textId="77777777" w:rsidR="00CA4DE5" w:rsidRDefault="00CA4DE5" w:rsidP="00CA4DE5">
            <w:pPr>
              <w:keepNext/>
              <w:spacing w:before="60" w:after="0" w:line="259" w:lineRule="auto"/>
              <w:ind w:left="57"/>
              <w:jc w:val="center"/>
              <w:rPr>
                <w:rFonts w:ascii="Arial" w:eastAsia="Arial" w:hAnsi="Arial" w:cs="Arial"/>
                <w:b/>
                <w:color w:val="0D0D0D"/>
                <w:sz w:val="20"/>
                <w:szCs w:val="20"/>
              </w:rPr>
            </w:pPr>
          </w:p>
        </w:tc>
        <w:tc>
          <w:tcPr>
            <w:tcW w:w="7368" w:type="dxa"/>
            <w:shd w:val="clear" w:color="auto" w:fill="auto"/>
            <w:tcMar>
              <w:top w:w="0" w:type="dxa"/>
              <w:bottom w:w="0" w:type="dxa"/>
              <w:right w:w="14" w:type="dxa"/>
            </w:tcMar>
            <w:vAlign w:val="center"/>
          </w:tcPr>
          <w:p w14:paraId="00000191" w14:textId="77777777" w:rsidR="00CA4DE5" w:rsidRDefault="0096600A" w:rsidP="00CA4DE5">
            <w:pPr>
              <w:keepNext/>
              <w:spacing w:before="60" w:after="0" w:line="250" w:lineRule="auto"/>
              <w:ind w:left="57"/>
              <w:jc w:val="center"/>
              <w:rPr>
                <w:rFonts w:ascii="Arial" w:eastAsia="Arial" w:hAnsi="Arial" w:cs="Arial"/>
                <w:b/>
                <w:sz w:val="20"/>
                <w:szCs w:val="20"/>
              </w:rPr>
            </w:pPr>
            <w:r>
              <w:rPr>
                <w:rFonts w:ascii="Arial" w:eastAsia="Arial" w:hAnsi="Arial" w:cs="Arial"/>
                <w:b/>
                <w:sz w:val="20"/>
                <w:szCs w:val="20"/>
              </w:rPr>
              <w:t xml:space="preserve">CONSTRUCTION PHASE </w:t>
            </w:r>
          </w:p>
        </w:tc>
        <w:tc>
          <w:tcPr>
            <w:tcW w:w="1228" w:type="dxa"/>
            <w:shd w:val="clear" w:color="auto" w:fill="auto"/>
            <w:vAlign w:val="center"/>
          </w:tcPr>
          <w:p w14:paraId="00000192" w14:textId="77777777" w:rsidR="00CA4DE5" w:rsidRDefault="00CA4DE5" w:rsidP="00CA4DE5">
            <w:pPr>
              <w:keepNext/>
              <w:spacing w:before="60" w:after="0" w:line="259" w:lineRule="auto"/>
              <w:ind w:left="57"/>
              <w:jc w:val="center"/>
              <w:rPr>
                <w:rFonts w:ascii="Arial" w:eastAsia="Arial" w:hAnsi="Arial" w:cs="Arial"/>
                <w:b/>
                <w:sz w:val="20"/>
                <w:szCs w:val="20"/>
              </w:rPr>
            </w:pPr>
          </w:p>
        </w:tc>
        <w:tc>
          <w:tcPr>
            <w:tcW w:w="1260" w:type="dxa"/>
            <w:vAlign w:val="center"/>
          </w:tcPr>
          <w:p w14:paraId="00000193" w14:textId="77777777" w:rsidR="00CA4DE5" w:rsidRDefault="00CA4DE5" w:rsidP="00CA4DE5">
            <w:pPr>
              <w:keepNext/>
              <w:spacing w:before="60" w:after="0" w:line="259" w:lineRule="auto"/>
              <w:ind w:left="57"/>
              <w:jc w:val="center"/>
              <w:rPr>
                <w:rFonts w:ascii="Arial" w:eastAsia="Arial" w:hAnsi="Arial" w:cs="Arial"/>
                <w:b/>
                <w:sz w:val="20"/>
                <w:szCs w:val="20"/>
              </w:rPr>
            </w:pPr>
          </w:p>
        </w:tc>
      </w:tr>
      <w:tr w:rsidR="00822D58" w14:paraId="55F6014E" w14:textId="77777777" w:rsidTr="00860C4D">
        <w:tc>
          <w:tcPr>
            <w:tcW w:w="702" w:type="dxa"/>
          </w:tcPr>
          <w:p w14:paraId="00000194" w14:textId="77777777" w:rsidR="00CA4DE5" w:rsidRDefault="00CA4DE5" w:rsidP="00CA4DE5">
            <w:pPr>
              <w:numPr>
                <w:ilvl w:val="0"/>
                <w:numId w:val="2"/>
              </w:numPr>
              <w:pBdr>
                <w:top w:val="nil"/>
                <w:left w:val="nil"/>
                <w:bottom w:val="nil"/>
                <w:right w:val="nil"/>
                <w:between w:val="nil"/>
              </w:pBdr>
              <w:spacing w:before="60" w:after="0" w:line="259" w:lineRule="auto"/>
              <w:ind w:left="170"/>
              <w:jc w:val="center"/>
              <w:rPr>
                <w:rFonts w:ascii="Arial" w:eastAsia="Arial" w:hAnsi="Arial" w:cs="Arial"/>
                <w:sz w:val="20"/>
                <w:szCs w:val="20"/>
              </w:rPr>
            </w:pPr>
          </w:p>
        </w:tc>
        <w:tc>
          <w:tcPr>
            <w:tcW w:w="7368" w:type="dxa"/>
            <w:shd w:val="clear" w:color="auto" w:fill="auto"/>
            <w:tcMar>
              <w:top w:w="0" w:type="dxa"/>
              <w:bottom w:w="0" w:type="dxa"/>
              <w:right w:w="14" w:type="dxa"/>
            </w:tcMar>
            <w:vAlign w:val="center"/>
          </w:tcPr>
          <w:p w14:paraId="00000195" w14:textId="77777777" w:rsidR="00CA4DE5" w:rsidRDefault="0096600A" w:rsidP="00CA4DE5">
            <w:pPr>
              <w:tabs>
                <w:tab w:val="right" w:pos="8460"/>
              </w:tabs>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Additional On-Site Representation </w:t>
            </w:r>
            <w:r>
              <w:rPr>
                <w:rFonts w:ascii="Arial" w:eastAsia="Arial" w:hAnsi="Arial" w:cs="Arial"/>
                <w:color w:val="0D0D0D"/>
                <w:sz w:val="20"/>
                <w:szCs w:val="20"/>
              </w:rPr>
              <w:t xml:space="preserve">– Provide extensive or full-time on-site review or representation. </w:t>
            </w:r>
          </w:p>
        </w:tc>
        <w:tc>
          <w:tcPr>
            <w:tcW w:w="1228" w:type="dxa"/>
            <w:shd w:val="clear" w:color="auto" w:fill="auto"/>
            <w:vAlign w:val="center"/>
          </w:tcPr>
          <w:p w14:paraId="00000196" w14:textId="132C007D" w:rsidR="00CA4DE5" w:rsidRDefault="00CA4DE5" w:rsidP="00CA4DE5">
            <w:pPr>
              <w:spacing w:before="60" w:after="0" w:line="259" w:lineRule="auto"/>
              <w:jc w:val="center"/>
              <w:rPr>
                <w:rFonts w:ascii="Arial" w:eastAsia="Arial" w:hAnsi="Arial" w:cs="Arial"/>
                <w:color w:val="0D0D0D"/>
                <w:sz w:val="20"/>
                <w:szCs w:val="20"/>
              </w:rPr>
            </w:pPr>
          </w:p>
        </w:tc>
        <w:tc>
          <w:tcPr>
            <w:tcW w:w="1260" w:type="dxa"/>
            <w:vAlign w:val="center"/>
          </w:tcPr>
          <w:p w14:paraId="00000197" w14:textId="77777777" w:rsidR="00CA4DE5" w:rsidRDefault="00CA4DE5" w:rsidP="00CA4DE5">
            <w:pPr>
              <w:spacing w:before="60" w:after="0" w:line="259" w:lineRule="auto"/>
              <w:jc w:val="center"/>
              <w:rPr>
                <w:rFonts w:ascii="Arial" w:eastAsia="Arial" w:hAnsi="Arial" w:cs="Arial"/>
                <w:color w:val="0D0D0D"/>
                <w:sz w:val="20"/>
                <w:szCs w:val="20"/>
              </w:rPr>
            </w:pPr>
          </w:p>
        </w:tc>
      </w:tr>
      <w:tr w:rsidR="00822D58" w14:paraId="599CF2CA" w14:textId="77777777" w:rsidTr="00860C4D">
        <w:tc>
          <w:tcPr>
            <w:tcW w:w="702" w:type="dxa"/>
          </w:tcPr>
          <w:p w14:paraId="00000198"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99" w14:textId="55CF4A91" w:rsidR="00CC4778" w:rsidRDefault="0096600A" w:rsidP="00CC4778">
            <w:pPr>
              <w:tabs>
                <w:tab w:val="right" w:pos="8460"/>
              </w:tabs>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 xml:space="preserve">Early Release of Holdback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in connection with the early release of holdback for completed</w:t>
            </w:r>
            <w:r w:rsidR="001814CD">
              <w:rPr>
                <w:rFonts w:ascii="Arial" w:eastAsia="Arial" w:hAnsi="Arial" w:cs="Arial"/>
                <w:color w:val="0D0D0D"/>
                <w:sz w:val="20"/>
                <w:szCs w:val="20"/>
              </w:rPr>
              <w:t>, contracts,</w:t>
            </w:r>
            <w:r>
              <w:rPr>
                <w:rFonts w:ascii="Arial" w:eastAsia="Arial" w:hAnsi="Arial" w:cs="Arial"/>
                <w:color w:val="0D0D0D"/>
                <w:sz w:val="20"/>
                <w:szCs w:val="20"/>
              </w:rPr>
              <w:t xml:space="preserve"> subcontracts or trade contracts. </w:t>
            </w:r>
          </w:p>
        </w:tc>
        <w:tc>
          <w:tcPr>
            <w:tcW w:w="1228" w:type="dxa"/>
            <w:shd w:val="clear" w:color="auto" w:fill="auto"/>
            <w:vAlign w:val="center"/>
          </w:tcPr>
          <w:p w14:paraId="0000019A" w14:textId="7CD9CDA8" w:rsidR="00CC4778" w:rsidRDefault="0096600A" w:rsidP="00CC4778">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9B" w14:textId="382CEC34" w:rsidR="00CC4778" w:rsidRDefault="00CC4778" w:rsidP="00CC4778">
            <w:pPr>
              <w:spacing w:before="60" w:after="0" w:line="259" w:lineRule="auto"/>
              <w:rPr>
                <w:rFonts w:ascii="Arial" w:eastAsia="Arial" w:hAnsi="Arial" w:cs="Arial"/>
                <w:color w:val="0D0D0D"/>
                <w:sz w:val="20"/>
                <w:szCs w:val="20"/>
              </w:rPr>
            </w:pPr>
          </w:p>
        </w:tc>
      </w:tr>
      <w:tr w:rsidR="00822D58" w14:paraId="751B06F9" w14:textId="77777777" w:rsidTr="00860C4D">
        <w:tc>
          <w:tcPr>
            <w:tcW w:w="702" w:type="dxa"/>
          </w:tcPr>
          <w:p w14:paraId="0000019C"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9D" w14:textId="77777777" w:rsidR="00CC4778" w:rsidRDefault="0096600A" w:rsidP="00CC4778">
            <w:pPr>
              <w:spacing w:before="60" w:after="0" w:line="250" w:lineRule="auto"/>
              <w:rPr>
                <w:rFonts w:ascii="Arial" w:eastAsia="Arial" w:hAnsi="Arial" w:cs="Arial"/>
                <w:sz w:val="20"/>
                <w:szCs w:val="20"/>
              </w:rPr>
            </w:pPr>
            <w:r>
              <w:rPr>
                <w:rFonts w:ascii="Arial" w:eastAsia="Arial" w:hAnsi="Arial" w:cs="Arial"/>
                <w:b/>
                <w:sz w:val="20"/>
                <w:szCs w:val="20"/>
              </w:rPr>
              <w:t>Multiple Releases of Holdback</w:t>
            </w:r>
            <w:r>
              <w:rPr>
                <w:rFonts w:ascii="Arial" w:eastAsia="Arial" w:hAnsi="Arial" w:cs="Arial"/>
                <w:sz w:val="20"/>
                <w:szCs w:val="20"/>
              </w:rPr>
              <w:t xml:space="preserve"> </w:t>
            </w:r>
            <w:r>
              <w:rPr>
                <w:rFonts w:ascii="Arial" w:eastAsia="Arial" w:hAnsi="Arial" w:cs="Arial"/>
                <w:color w:val="0D0D0D"/>
                <w:sz w:val="20"/>
                <w:szCs w:val="20"/>
              </w:rPr>
              <w:t xml:space="preserve">– </w:t>
            </w:r>
            <w:r>
              <w:rPr>
                <w:rFonts w:ascii="Arial" w:eastAsia="Arial" w:hAnsi="Arial" w:cs="Arial"/>
                <w:sz w:val="20"/>
                <w:szCs w:val="20"/>
              </w:rPr>
              <w:t xml:space="preserve">Provide </w:t>
            </w:r>
            <w:r>
              <w:rPr>
                <w:rFonts w:ascii="Arial" w:eastAsia="Arial" w:hAnsi="Arial" w:cs="Arial"/>
                <w:i/>
                <w:sz w:val="20"/>
                <w:szCs w:val="20"/>
              </w:rPr>
              <w:t>Services</w:t>
            </w:r>
            <w:r>
              <w:rPr>
                <w:rFonts w:ascii="Arial" w:eastAsia="Arial" w:hAnsi="Arial" w:cs="Arial"/>
                <w:sz w:val="20"/>
                <w:szCs w:val="20"/>
              </w:rPr>
              <w:t xml:space="preserve"> in connection with the release of holdback on an annual basis, or phased basis.</w:t>
            </w:r>
          </w:p>
        </w:tc>
        <w:tc>
          <w:tcPr>
            <w:tcW w:w="1228" w:type="dxa"/>
            <w:shd w:val="clear" w:color="auto" w:fill="auto"/>
            <w:vAlign w:val="center"/>
          </w:tcPr>
          <w:p w14:paraId="0000019E" w14:textId="0638A9D7" w:rsidR="00CC4778" w:rsidRDefault="0096600A" w:rsidP="00CC4778">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9F" w14:textId="2E6E4648" w:rsidR="00CC4778" w:rsidRDefault="00CC4778" w:rsidP="00CC4778">
            <w:pPr>
              <w:spacing w:before="60" w:after="0" w:line="259" w:lineRule="auto"/>
              <w:rPr>
                <w:rFonts w:ascii="Arial" w:eastAsia="Arial" w:hAnsi="Arial" w:cs="Arial"/>
                <w:color w:val="0D0D0D"/>
                <w:sz w:val="20"/>
                <w:szCs w:val="20"/>
              </w:rPr>
            </w:pPr>
          </w:p>
        </w:tc>
      </w:tr>
      <w:tr w:rsidR="00822D58" w14:paraId="28E76543" w14:textId="77777777" w:rsidTr="00860C4D">
        <w:tc>
          <w:tcPr>
            <w:tcW w:w="702" w:type="dxa"/>
          </w:tcPr>
          <w:p w14:paraId="000001A0"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A1" w14:textId="77777777" w:rsidR="00CC4778" w:rsidRDefault="0096600A" w:rsidP="00CC4778">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Multiple Phases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in connection with</w:t>
            </w:r>
            <w:r>
              <w:rPr>
                <w:rFonts w:ascii="Arial" w:eastAsia="Arial" w:hAnsi="Arial" w:cs="Arial"/>
                <w:b/>
                <w:color w:val="0D0D0D"/>
                <w:sz w:val="20"/>
                <w:szCs w:val="20"/>
              </w:rPr>
              <w:t xml:space="preserve"> </w:t>
            </w:r>
            <w:r>
              <w:rPr>
                <w:rFonts w:ascii="Arial" w:eastAsia="Arial" w:hAnsi="Arial" w:cs="Arial"/>
                <w:color w:val="0D0D0D"/>
                <w:sz w:val="20"/>
                <w:szCs w:val="20"/>
              </w:rPr>
              <w:t xml:space="preserve">multiple phased occupancies. </w:t>
            </w:r>
          </w:p>
        </w:tc>
        <w:tc>
          <w:tcPr>
            <w:tcW w:w="1228" w:type="dxa"/>
            <w:shd w:val="clear" w:color="auto" w:fill="auto"/>
            <w:vAlign w:val="center"/>
          </w:tcPr>
          <w:p w14:paraId="000001A2" w14:textId="77777777" w:rsidR="00CC4778" w:rsidRDefault="00CC4778" w:rsidP="00CC4778">
            <w:pPr>
              <w:spacing w:before="60" w:after="0" w:line="259" w:lineRule="auto"/>
              <w:jc w:val="center"/>
              <w:rPr>
                <w:rFonts w:ascii="Arial" w:eastAsia="Arial" w:hAnsi="Arial" w:cs="Arial"/>
                <w:color w:val="0D0D0D"/>
                <w:sz w:val="20"/>
                <w:szCs w:val="20"/>
              </w:rPr>
            </w:pPr>
          </w:p>
        </w:tc>
        <w:tc>
          <w:tcPr>
            <w:tcW w:w="1260" w:type="dxa"/>
            <w:vAlign w:val="center"/>
          </w:tcPr>
          <w:p w14:paraId="000001A3" w14:textId="77777777" w:rsidR="00CC4778" w:rsidRDefault="00CC4778" w:rsidP="00CC4778">
            <w:pPr>
              <w:spacing w:before="60" w:after="0" w:line="259" w:lineRule="auto"/>
              <w:jc w:val="center"/>
              <w:rPr>
                <w:rFonts w:ascii="Arial" w:eastAsia="Arial" w:hAnsi="Arial" w:cs="Arial"/>
                <w:color w:val="0D0D0D"/>
                <w:sz w:val="20"/>
                <w:szCs w:val="20"/>
              </w:rPr>
            </w:pPr>
          </w:p>
        </w:tc>
      </w:tr>
      <w:tr w:rsidR="00822D58" w14:paraId="502476E8" w14:textId="77777777" w:rsidTr="00860C4D">
        <w:tc>
          <w:tcPr>
            <w:tcW w:w="702" w:type="dxa"/>
          </w:tcPr>
          <w:p w14:paraId="000001A4"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A5" w14:textId="452DFBED" w:rsidR="00CC4778" w:rsidRDefault="0096600A" w:rsidP="001814CD">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Multiple Contracts</w:t>
            </w:r>
            <w:r>
              <w:rPr>
                <w:rFonts w:ascii="Arial" w:eastAsia="Arial" w:hAnsi="Arial" w:cs="Arial"/>
                <w:color w:val="0D0D0D"/>
                <w:sz w:val="20"/>
                <w:szCs w:val="20"/>
              </w:rPr>
              <w:t xml:space="preserve"> – Provide additional construction contract administration </w:t>
            </w:r>
            <w:r>
              <w:rPr>
                <w:rFonts w:ascii="Arial" w:eastAsia="Arial" w:hAnsi="Arial" w:cs="Arial"/>
                <w:i/>
                <w:sz w:val="20"/>
                <w:szCs w:val="20"/>
              </w:rPr>
              <w:t>Services</w:t>
            </w:r>
            <w:r>
              <w:rPr>
                <w:rFonts w:ascii="Arial" w:eastAsia="Arial" w:hAnsi="Arial" w:cs="Arial"/>
                <w:color w:val="0D0D0D"/>
                <w:sz w:val="20"/>
                <w:szCs w:val="20"/>
              </w:rPr>
              <w:t xml:space="preserve"> in connection with Construction Management, </w:t>
            </w:r>
            <w:r w:rsidR="001814CD">
              <w:rPr>
                <w:rFonts w:ascii="Arial" w:eastAsia="Arial" w:hAnsi="Arial" w:cs="Arial"/>
                <w:color w:val="0D0D0D"/>
                <w:sz w:val="20"/>
                <w:szCs w:val="20"/>
              </w:rPr>
              <w:t>f</w:t>
            </w:r>
            <w:r>
              <w:rPr>
                <w:rFonts w:ascii="Arial" w:eastAsia="Arial" w:hAnsi="Arial" w:cs="Arial"/>
                <w:color w:val="0D0D0D"/>
                <w:sz w:val="20"/>
                <w:szCs w:val="20"/>
              </w:rPr>
              <w:t>ast track</w:t>
            </w:r>
            <w:r w:rsidR="0001154D">
              <w:rPr>
                <w:rFonts w:ascii="Arial" w:eastAsia="Arial" w:hAnsi="Arial" w:cs="Arial"/>
                <w:color w:val="0D0D0D"/>
                <w:sz w:val="20"/>
                <w:szCs w:val="20"/>
              </w:rPr>
              <w:t>,</w:t>
            </w:r>
            <w:r>
              <w:rPr>
                <w:rFonts w:ascii="Arial" w:eastAsia="Arial" w:hAnsi="Arial" w:cs="Arial"/>
                <w:color w:val="0D0D0D"/>
                <w:sz w:val="20"/>
                <w:szCs w:val="20"/>
              </w:rPr>
              <w:t xml:space="preserve"> or Design Build delivery.</w:t>
            </w:r>
          </w:p>
        </w:tc>
        <w:tc>
          <w:tcPr>
            <w:tcW w:w="1228" w:type="dxa"/>
            <w:shd w:val="clear" w:color="auto" w:fill="auto"/>
            <w:vAlign w:val="center"/>
          </w:tcPr>
          <w:p w14:paraId="000001A6" w14:textId="77777777" w:rsidR="00CC4778" w:rsidRDefault="00CC4778" w:rsidP="00CC4778">
            <w:pPr>
              <w:spacing w:before="60" w:after="0" w:line="259" w:lineRule="auto"/>
              <w:jc w:val="center"/>
              <w:rPr>
                <w:rFonts w:ascii="Arial" w:eastAsia="Arial" w:hAnsi="Arial" w:cs="Arial"/>
                <w:color w:val="0D0D0D"/>
                <w:sz w:val="20"/>
                <w:szCs w:val="20"/>
              </w:rPr>
            </w:pPr>
          </w:p>
        </w:tc>
        <w:tc>
          <w:tcPr>
            <w:tcW w:w="1260" w:type="dxa"/>
            <w:vAlign w:val="center"/>
          </w:tcPr>
          <w:p w14:paraId="000001A7" w14:textId="77777777" w:rsidR="00CC4778" w:rsidRDefault="00CC4778" w:rsidP="00CC4778">
            <w:pPr>
              <w:spacing w:before="60" w:after="0" w:line="259" w:lineRule="auto"/>
              <w:jc w:val="center"/>
              <w:rPr>
                <w:rFonts w:ascii="Arial" w:eastAsia="Arial" w:hAnsi="Arial" w:cs="Arial"/>
                <w:color w:val="0D0D0D"/>
                <w:sz w:val="20"/>
                <w:szCs w:val="20"/>
              </w:rPr>
            </w:pPr>
          </w:p>
        </w:tc>
      </w:tr>
      <w:tr w:rsidR="00822D58" w14:paraId="21F28BA2" w14:textId="77777777" w:rsidTr="00860C4D">
        <w:trPr>
          <w:trHeight w:val="57"/>
        </w:trPr>
        <w:tc>
          <w:tcPr>
            <w:tcW w:w="702" w:type="dxa"/>
            <w:tcMar>
              <w:top w:w="57" w:type="dxa"/>
              <w:left w:w="57" w:type="dxa"/>
              <w:bottom w:w="57" w:type="dxa"/>
              <w:right w:w="57" w:type="dxa"/>
            </w:tcMar>
          </w:tcPr>
          <w:p w14:paraId="000001A8"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57" w:type="dxa"/>
              <w:left w:w="57" w:type="dxa"/>
              <w:bottom w:w="57" w:type="dxa"/>
              <w:right w:w="57" w:type="dxa"/>
            </w:tcMar>
            <w:vAlign w:val="center"/>
          </w:tcPr>
          <w:p w14:paraId="000001A9" w14:textId="77777777" w:rsidR="00CC4778" w:rsidRDefault="0096600A" w:rsidP="00CC4778">
            <w:pPr>
              <w:spacing w:before="60" w:after="0" w:line="250" w:lineRule="auto"/>
              <w:rPr>
                <w:rFonts w:ascii="Arial" w:eastAsia="Arial" w:hAnsi="Arial" w:cs="Arial"/>
                <w:b/>
                <w:color w:val="0D0D0D"/>
                <w:sz w:val="20"/>
                <w:szCs w:val="20"/>
              </w:rPr>
            </w:pPr>
            <w:r>
              <w:rPr>
                <w:rFonts w:ascii="Arial" w:eastAsia="Arial" w:hAnsi="Arial" w:cs="Arial"/>
                <w:b/>
                <w:i/>
                <w:color w:val="0D0D0D"/>
                <w:sz w:val="20"/>
                <w:szCs w:val="20"/>
              </w:rPr>
              <w:t>Ready-for-Takeover</w:t>
            </w:r>
            <w:r>
              <w:rPr>
                <w:rFonts w:ascii="Arial" w:eastAsia="Arial" w:hAnsi="Arial" w:cs="Arial"/>
                <w:color w:val="0D0D0D"/>
                <w:sz w:val="20"/>
                <w:szCs w:val="20"/>
              </w:rPr>
              <w:t xml:space="preserve"> – Review the </w:t>
            </w:r>
            <w:r>
              <w:rPr>
                <w:rFonts w:ascii="Arial" w:eastAsia="Arial" w:hAnsi="Arial" w:cs="Arial"/>
                <w:i/>
                <w:color w:val="0D0D0D"/>
                <w:sz w:val="20"/>
                <w:szCs w:val="20"/>
              </w:rPr>
              <w:t>Work</w:t>
            </w:r>
            <w:r>
              <w:rPr>
                <w:rFonts w:ascii="Arial" w:eastAsia="Arial" w:hAnsi="Arial" w:cs="Arial"/>
                <w:color w:val="0D0D0D"/>
                <w:sz w:val="20"/>
                <w:szCs w:val="20"/>
              </w:rPr>
              <w:t xml:space="preserve"> and issue at the appropriate time a </w:t>
            </w:r>
            <w:r>
              <w:rPr>
                <w:rFonts w:ascii="Arial" w:eastAsia="Arial" w:hAnsi="Arial" w:cs="Arial"/>
                <w:i/>
                <w:color w:val="0D0D0D"/>
                <w:sz w:val="20"/>
                <w:szCs w:val="20"/>
              </w:rPr>
              <w:t>Ready-for-Takeover</w:t>
            </w:r>
            <w:r>
              <w:rPr>
                <w:rFonts w:ascii="Arial" w:eastAsia="Arial" w:hAnsi="Arial" w:cs="Arial"/>
                <w:color w:val="0D0D0D"/>
                <w:sz w:val="20"/>
                <w:szCs w:val="20"/>
              </w:rPr>
              <w:t xml:space="preserve"> statement in accordance with the provisions of the construction contract. </w:t>
            </w:r>
          </w:p>
        </w:tc>
        <w:tc>
          <w:tcPr>
            <w:tcW w:w="1228" w:type="dxa"/>
            <w:shd w:val="clear" w:color="auto" w:fill="auto"/>
            <w:tcMar>
              <w:top w:w="57" w:type="dxa"/>
              <w:left w:w="57" w:type="dxa"/>
              <w:bottom w:w="57" w:type="dxa"/>
              <w:right w:w="57" w:type="dxa"/>
            </w:tcMar>
            <w:vAlign w:val="center"/>
          </w:tcPr>
          <w:p w14:paraId="000001AA" w14:textId="77777777" w:rsidR="00CC4778" w:rsidRDefault="00CC4778" w:rsidP="00CC4778">
            <w:pPr>
              <w:spacing w:before="60" w:after="0" w:line="259" w:lineRule="auto"/>
              <w:jc w:val="center"/>
              <w:rPr>
                <w:rFonts w:ascii="Arial" w:eastAsia="Arial" w:hAnsi="Arial" w:cs="Arial"/>
                <w:color w:val="0D0D0D"/>
                <w:sz w:val="20"/>
                <w:szCs w:val="20"/>
              </w:rPr>
            </w:pPr>
          </w:p>
        </w:tc>
        <w:tc>
          <w:tcPr>
            <w:tcW w:w="1260" w:type="dxa"/>
            <w:tcMar>
              <w:top w:w="57" w:type="dxa"/>
              <w:left w:w="57" w:type="dxa"/>
              <w:bottom w:w="57" w:type="dxa"/>
              <w:right w:w="57" w:type="dxa"/>
            </w:tcMar>
            <w:vAlign w:val="center"/>
          </w:tcPr>
          <w:p w14:paraId="000001AB" w14:textId="77777777" w:rsidR="00CC4778" w:rsidRDefault="00CC4778" w:rsidP="00CC4778">
            <w:pPr>
              <w:spacing w:before="60" w:after="0" w:line="259" w:lineRule="auto"/>
              <w:jc w:val="center"/>
              <w:rPr>
                <w:rFonts w:ascii="Arial" w:eastAsia="Arial" w:hAnsi="Arial" w:cs="Arial"/>
                <w:color w:val="0D0D0D"/>
                <w:sz w:val="20"/>
                <w:szCs w:val="20"/>
              </w:rPr>
            </w:pPr>
          </w:p>
        </w:tc>
      </w:tr>
      <w:tr w:rsidR="00822D58" w14:paraId="70E38829" w14:textId="77777777" w:rsidTr="00860C4D">
        <w:tc>
          <w:tcPr>
            <w:tcW w:w="702" w:type="dxa"/>
          </w:tcPr>
          <w:p w14:paraId="000001AD"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AE" w14:textId="77777777" w:rsidR="00CC4778" w:rsidRDefault="0096600A" w:rsidP="00CC4778">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Early Occupancy</w:t>
            </w:r>
            <w:r>
              <w:rPr>
                <w:rFonts w:ascii="Arial" w:eastAsia="Arial" w:hAnsi="Arial" w:cs="Arial"/>
                <w:color w:val="0D0D0D"/>
                <w:sz w:val="20"/>
                <w:szCs w:val="20"/>
              </w:rPr>
              <w:t xml:space="preserve"> – Provide additional site and documentation reviews in relation to early occupancy of all or a portion of the </w:t>
            </w:r>
            <w:r>
              <w:rPr>
                <w:rFonts w:ascii="Arial" w:eastAsia="Arial" w:hAnsi="Arial" w:cs="Arial"/>
                <w:i/>
                <w:color w:val="0D0D0D"/>
                <w:sz w:val="20"/>
                <w:szCs w:val="20"/>
              </w:rPr>
              <w:t>Project</w:t>
            </w:r>
            <w:r>
              <w:rPr>
                <w:rFonts w:ascii="Arial" w:eastAsia="Arial" w:hAnsi="Arial" w:cs="Arial"/>
                <w:color w:val="0D0D0D"/>
                <w:sz w:val="20"/>
                <w:szCs w:val="20"/>
              </w:rPr>
              <w:t xml:space="preserve">. Provide additional </w:t>
            </w:r>
            <w:r>
              <w:rPr>
                <w:rFonts w:ascii="Arial" w:eastAsia="Arial" w:hAnsi="Arial" w:cs="Arial"/>
                <w:i/>
                <w:color w:val="0D0D0D"/>
                <w:sz w:val="20"/>
                <w:szCs w:val="20"/>
              </w:rPr>
              <w:t>Services</w:t>
            </w:r>
            <w:r>
              <w:rPr>
                <w:rFonts w:ascii="Arial" w:eastAsia="Arial" w:hAnsi="Arial" w:cs="Arial"/>
                <w:color w:val="0D0D0D"/>
                <w:sz w:val="20"/>
                <w:szCs w:val="20"/>
              </w:rPr>
              <w:t xml:space="preserve"> relating to multiple warranty periods for the </w:t>
            </w:r>
            <w:r>
              <w:rPr>
                <w:rFonts w:ascii="Arial" w:eastAsia="Arial" w:hAnsi="Arial" w:cs="Arial"/>
                <w:i/>
                <w:color w:val="0D0D0D"/>
                <w:sz w:val="20"/>
                <w:szCs w:val="20"/>
              </w:rPr>
              <w:t>Project</w:t>
            </w:r>
            <w:r>
              <w:rPr>
                <w:rFonts w:ascii="Arial" w:eastAsia="Arial" w:hAnsi="Arial" w:cs="Arial"/>
                <w:color w:val="0D0D0D"/>
                <w:sz w:val="20"/>
                <w:szCs w:val="20"/>
              </w:rPr>
              <w:t>.</w:t>
            </w:r>
          </w:p>
        </w:tc>
        <w:tc>
          <w:tcPr>
            <w:tcW w:w="1228" w:type="dxa"/>
            <w:shd w:val="clear" w:color="auto" w:fill="auto"/>
            <w:vAlign w:val="center"/>
          </w:tcPr>
          <w:p w14:paraId="000001AF" w14:textId="77777777" w:rsidR="00CC4778" w:rsidRDefault="00CC4778" w:rsidP="00CC4778">
            <w:pPr>
              <w:spacing w:before="60" w:after="0" w:line="259" w:lineRule="auto"/>
              <w:jc w:val="center"/>
              <w:rPr>
                <w:rFonts w:ascii="Arial" w:eastAsia="Arial" w:hAnsi="Arial" w:cs="Arial"/>
                <w:color w:val="0D0D0D"/>
                <w:sz w:val="20"/>
                <w:szCs w:val="20"/>
              </w:rPr>
            </w:pPr>
          </w:p>
        </w:tc>
        <w:tc>
          <w:tcPr>
            <w:tcW w:w="1260" w:type="dxa"/>
            <w:vAlign w:val="center"/>
          </w:tcPr>
          <w:p w14:paraId="000001B0" w14:textId="77777777" w:rsidR="00CC4778" w:rsidRDefault="00CC4778" w:rsidP="00CC4778">
            <w:pPr>
              <w:spacing w:before="60" w:after="0" w:line="259" w:lineRule="auto"/>
              <w:jc w:val="center"/>
              <w:rPr>
                <w:rFonts w:ascii="Arial" w:eastAsia="Arial" w:hAnsi="Arial" w:cs="Arial"/>
                <w:color w:val="0D0D0D"/>
                <w:sz w:val="20"/>
                <w:szCs w:val="20"/>
              </w:rPr>
            </w:pPr>
          </w:p>
        </w:tc>
      </w:tr>
      <w:tr w:rsidR="00822D58" w14:paraId="63EB8394" w14:textId="77777777" w:rsidTr="00860C4D">
        <w:tc>
          <w:tcPr>
            <w:tcW w:w="702" w:type="dxa"/>
          </w:tcPr>
          <w:p w14:paraId="000001B1"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B2" w14:textId="77777777" w:rsidR="00CC4778" w:rsidRDefault="0096600A" w:rsidP="00CC4778">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Updated Drawings</w:t>
            </w:r>
            <w:r>
              <w:rPr>
                <w:rFonts w:ascii="Arial" w:eastAsia="Arial" w:hAnsi="Arial" w:cs="Arial"/>
                <w:color w:val="0D0D0D"/>
                <w:sz w:val="20"/>
                <w:szCs w:val="20"/>
              </w:rPr>
              <w:t xml:space="preserve"> – Prepare and submit to the </w:t>
            </w:r>
            <w:r>
              <w:rPr>
                <w:rFonts w:ascii="Arial" w:eastAsia="Arial" w:hAnsi="Arial" w:cs="Arial"/>
                <w:i/>
                <w:color w:val="0D0D0D"/>
                <w:sz w:val="20"/>
                <w:szCs w:val="20"/>
              </w:rPr>
              <w:t>Client</w:t>
            </w:r>
            <w:r>
              <w:rPr>
                <w:rFonts w:ascii="Arial" w:eastAsia="Arial" w:hAnsi="Arial" w:cs="Arial"/>
                <w:color w:val="0D0D0D"/>
                <w:sz w:val="20"/>
                <w:szCs w:val="20"/>
              </w:rPr>
              <w:t xml:space="preserve"> in a timely manner Updated Drawings incorporating supplemental instructions, change orders, and other changes issued during construction. </w:t>
            </w:r>
          </w:p>
        </w:tc>
        <w:tc>
          <w:tcPr>
            <w:tcW w:w="1228" w:type="dxa"/>
            <w:shd w:val="clear" w:color="auto" w:fill="auto"/>
            <w:vAlign w:val="center"/>
          </w:tcPr>
          <w:p w14:paraId="000001B3" w14:textId="77777777" w:rsidR="00CC4778" w:rsidRDefault="00CC4778" w:rsidP="00CC4778">
            <w:pPr>
              <w:spacing w:before="60" w:after="0" w:line="259" w:lineRule="auto"/>
              <w:jc w:val="center"/>
              <w:rPr>
                <w:rFonts w:ascii="Arial" w:eastAsia="Arial" w:hAnsi="Arial" w:cs="Arial"/>
                <w:color w:val="0D0D0D"/>
                <w:sz w:val="20"/>
                <w:szCs w:val="20"/>
              </w:rPr>
            </w:pPr>
          </w:p>
        </w:tc>
        <w:tc>
          <w:tcPr>
            <w:tcW w:w="1260" w:type="dxa"/>
            <w:vAlign w:val="center"/>
          </w:tcPr>
          <w:p w14:paraId="000001B4" w14:textId="77777777" w:rsidR="00CC4778" w:rsidRDefault="00CC4778" w:rsidP="00CC4778">
            <w:pPr>
              <w:spacing w:before="60" w:after="0" w:line="259" w:lineRule="auto"/>
              <w:jc w:val="center"/>
              <w:rPr>
                <w:rFonts w:ascii="Arial" w:eastAsia="Arial" w:hAnsi="Arial" w:cs="Arial"/>
                <w:color w:val="0D0D0D"/>
                <w:sz w:val="20"/>
                <w:szCs w:val="20"/>
              </w:rPr>
            </w:pPr>
          </w:p>
        </w:tc>
      </w:tr>
      <w:tr w:rsidR="00822D58" w14:paraId="5D23BA2D" w14:textId="77777777" w:rsidTr="00860C4D">
        <w:tc>
          <w:tcPr>
            <w:tcW w:w="702" w:type="dxa"/>
          </w:tcPr>
          <w:p w14:paraId="000001B5"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B6" w14:textId="77777777" w:rsidR="00CC4778" w:rsidRDefault="0096600A" w:rsidP="00CC4778">
            <w:pPr>
              <w:spacing w:before="60" w:after="0" w:line="250" w:lineRule="auto"/>
              <w:rPr>
                <w:rFonts w:ascii="Arial" w:eastAsia="Arial" w:hAnsi="Arial" w:cs="Arial"/>
                <w:color w:val="0D0D0D"/>
                <w:sz w:val="20"/>
                <w:szCs w:val="20"/>
              </w:rPr>
            </w:pPr>
            <w:r>
              <w:rPr>
                <w:rFonts w:ascii="Arial" w:eastAsia="Arial" w:hAnsi="Arial" w:cs="Arial"/>
                <w:b/>
                <w:color w:val="0D0D0D"/>
                <w:sz w:val="20"/>
                <w:szCs w:val="20"/>
              </w:rPr>
              <w:t>Updated Specifications</w:t>
            </w:r>
            <w:r>
              <w:rPr>
                <w:rFonts w:ascii="Arial" w:eastAsia="Arial" w:hAnsi="Arial" w:cs="Arial"/>
                <w:color w:val="0D0D0D"/>
                <w:sz w:val="20"/>
                <w:szCs w:val="20"/>
              </w:rPr>
              <w:t xml:space="preserve"> – Prepare and submit to the </w:t>
            </w:r>
            <w:r>
              <w:rPr>
                <w:rFonts w:ascii="Arial" w:eastAsia="Arial" w:hAnsi="Arial" w:cs="Arial"/>
                <w:i/>
                <w:color w:val="0D0D0D"/>
                <w:sz w:val="20"/>
                <w:szCs w:val="20"/>
              </w:rPr>
              <w:t>Client</w:t>
            </w:r>
            <w:r>
              <w:rPr>
                <w:rFonts w:ascii="Arial" w:eastAsia="Arial" w:hAnsi="Arial" w:cs="Arial"/>
                <w:color w:val="0D0D0D"/>
                <w:sz w:val="20"/>
                <w:szCs w:val="20"/>
              </w:rPr>
              <w:t xml:space="preserve"> in a timely manner Updated Specifications incorporating supplemental instructions, change orders, and other changes issued during construction.</w:t>
            </w:r>
          </w:p>
        </w:tc>
        <w:tc>
          <w:tcPr>
            <w:tcW w:w="1228" w:type="dxa"/>
            <w:shd w:val="clear" w:color="auto" w:fill="auto"/>
            <w:vAlign w:val="center"/>
          </w:tcPr>
          <w:p w14:paraId="000001B7" w14:textId="77777777" w:rsidR="00CC4778" w:rsidRDefault="00CC4778" w:rsidP="00CC4778">
            <w:pPr>
              <w:spacing w:before="60" w:after="0" w:line="259" w:lineRule="auto"/>
              <w:jc w:val="center"/>
              <w:rPr>
                <w:rFonts w:ascii="Arial" w:eastAsia="Arial" w:hAnsi="Arial" w:cs="Arial"/>
                <w:color w:val="0D0D0D"/>
                <w:sz w:val="20"/>
                <w:szCs w:val="20"/>
              </w:rPr>
            </w:pPr>
          </w:p>
        </w:tc>
        <w:tc>
          <w:tcPr>
            <w:tcW w:w="1260" w:type="dxa"/>
            <w:vAlign w:val="center"/>
          </w:tcPr>
          <w:p w14:paraId="000001B8" w14:textId="77777777" w:rsidR="00CC4778" w:rsidRDefault="00CC4778" w:rsidP="00CC4778">
            <w:pPr>
              <w:spacing w:before="60" w:after="0" w:line="259" w:lineRule="auto"/>
              <w:jc w:val="center"/>
              <w:rPr>
                <w:rFonts w:ascii="Arial" w:eastAsia="Arial" w:hAnsi="Arial" w:cs="Arial"/>
                <w:color w:val="0D0D0D"/>
                <w:sz w:val="20"/>
                <w:szCs w:val="20"/>
              </w:rPr>
            </w:pPr>
          </w:p>
        </w:tc>
      </w:tr>
      <w:tr w:rsidR="00822D58" w14:paraId="3EAA4264" w14:textId="77777777" w:rsidTr="00860C4D">
        <w:tc>
          <w:tcPr>
            <w:tcW w:w="702" w:type="dxa"/>
          </w:tcPr>
          <w:p w14:paraId="000001B9"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BA" w14:textId="675F5FA9" w:rsidR="00CC4778" w:rsidRDefault="0096600A" w:rsidP="001814CD">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Record Drawings </w:t>
            </w:r>
            <w:r>
              <w:rPr>
                <w:rFonts w:ascii="Arial" w:eastAsia="Arial" w:hAnsi="Arial" w:cs="Arial"/>
                <w:color w:val="0D0D0D"/>
                <w:sz w:val="20"/>
                <w:szCs w:val="20"/>
              </w:rPr>
              <w:t xml:space="preserve">– Prepare and submit to the </w:t>
            </w:r>
            <w:r>
              <w:rPr>
                <w:rFonts w:ascii="Arial" w:eastAsia="Arial" w:hAnsi="Arial" w:cs="Arial"/>
                <w:i/>
                <w:color w:val="0D0D0D"/>
                <w:sz w:val="20"/>
                <w:szCs w:val="20"/>
              </w:rPr>
              <w:t>Client</w:t>
            </w:r>
            <w:r>
              <w:rPr>
                <w:rFonts w:ascii="Arial" w:eastAsia="Arial" w:hAnsi="Arial" w:cs="Arial"/>
                <w:color w:val="0D0D0D"/>
                <w:sz w:val="20"/>
                <w:szCs w:val="20"/>
              </w:rPr>
              <w:t xml:space="preserve"> in a timely manner Record Drawings incorporating changes in the </w:t>
            </w:r>
            <w:r>
              <w:rPr>
                <w:rFonts w:ascii="Arial" w:eastAsia="Arial" w:hAnsi="Arial" w:cs="Arial"/>
                <w:i/>
                <w:color w:val="0D0D0D"/>
                <w:sz w:val="20"/>
                <w:szCs w:val="20"/>
              </w:rPr>
              <w:t xml:space="preserve">Work </w:t>
            </w:r>
            <w:r>
              <w:rPr>
                <w:rFonts w:ascii="Arial" w:eastAsia="Arial" w:hAnsi="Arial" w:cs="Arial"/>
                <w:color w:val="0D0D0D"/>
                <w:sz w:val="20"/>
                <w:szCs w:val="20"/>
              </w:rPr>
              <w:t xml:space="preserve">made during construction based on as-built drawings (marked-up prints), drawings, and other data furnished by the </w:t>
            </w:r>
            <w:r w:rsidR="001814CD" w:rsidRPr="001814CD">
              <w:rPr>
                <w:rFonts w:ascii="Arial" w:eastAsia="Arial" w:hAnsi="Arial" w:cs="Arial"/>
                <w:i/>
                <w:color w:val="0D0D0D"/>
                <w:sz w:val="20"/>
                <w:szCs w:val="20"/>
              </w:rPr>
              <w:lastRenderedPageBreak/>
              <w:t>Client and/or Client’s Contractors</w:t>
            </w:r>
            <w:r>
              <w:rPr>
                <w:rFonts w:ascii="Arial" w:eastAsia="Arial" w:hAnsi="Arial" w:cs="Arial"/>
                <w:color w:val="0D0D0D"/>
                <w:sz w:val="20"/>
                <w:szCs w:val="20"/>
              </w:rPr>
              <w:t xml:space="preserve"> to the</w:t>
            </w:r>
            <w:r>
              <w:rPr>
                <w:rFonts w:ascii="Arial" w:eastAsia="Arial" w:hAnsi="Arial" w:cs="Arial"/>
                <w:i/>
                <w:color w:val="0D0D0D"/>
                <w:sz w:val="20"/>
                <w:szCs w:val="20"/>
              </w:rPr>
              <w:t xml:space="preserve"> Architect</w:t>
            </w:r>
            <w:r>
              <w:rPr>
                <w:rFonts w:ascii="Arial" w:eastAsia="Arial" w:hAnsi="Arial" w:cs="Arial"/>
                <w:color w:val="0D0D0D"/>
                <w:sz w:val="20"/>
                <w:szCs w:val="20"/>
              </w:rPr>
              <w:t xml:space="preserve">; the accuracy and timeliness of the information supplied by the </w:t>
            </w:r>
            <w:r w:rsidR="001814CD" w:rsidRPr="001814CD">
              <w:rPr>
                <w:rFonts w:ascii="Arial" w:eastAsia="Arial" w:hAnsi="Arial" w:cs="Arial"/>
                <w:i/>
                <w:color w:val="0D0D0D"/>
                <w:sz w:val="20"/>
                <w:szCs w:val="20"/>
              </w:rPr>
              <w:t>Client and/or Client’s Contractors</w:t>
            </w:r>
            <w:r w:rsidR="001814CD">
              <w:rPr>
                <w:rFonts w:ascii="Arial" w:eastAsia="Arial" w:hAnsi="Arial" w:cs="Arial"/>
                <w:color w:val="0D0D0D"/>
                <w:sz w:val="20"/>
                <w:szCs w:val="20"/>
              </w:rPr>
              <w:t xml:space="preserve"> </w:t>
            </w:r>
            <w:r>
              <w:rPr>
                <w:rFonts w:ascii="Arial" w:eastAsia="Arial" w:hAnsi="Arial" w:cs="Arial"/>
                <w:color w:val="0D0D0D"/>
                <w:sz w:val="20"/>
                <w:szCs w:val="20"/>
              </w:rPr>
              <w:t xml:space="preserve">shall not be the responsibility of the </w:t>
            </w:r>
            <w:r>
              <w:rPr>
                <w:rFonts w:ascii="Arial" w:eastAsia="Arial" w:hAnsi="Arial" w:cs="Arial"/>
                <w:i/>
                <w:color w:val="0D0D0D"/>
                <w:sz w:val="20"/>
                <w:szCs w:val="20"/>
              </w:rPr>
              <w:t>Architect</w:t>
            </w:r>
            <w:r>
              <w:rPr>
                <w:rFonts w:ascii="Arial" w:eastAsia="Arial" w:hAnsi="Arial" w:cs="Arial"/>
                <w:color w:val="0D0D0D"/>
                <w:sz w:val="20"/>
                <w:szCs w:val="20"/>
              </w:rPr>
              <w:t xml:space="preserve">. </w:t>
            </w:r>
          </w:p>
        </w:tc>
        <w:tc>
          <w:tcPr>
            <w:tcW w:w="1228" w:type="dxa"/>
            <w:shd w:val="clear" w:color="auto" w:fill="auto"/>
            <w:vAlign w:val="center"/>
          </w:tcPr>
          <w:p w14:paraId="000001BB" w14:textId="77777777" w:rsidR="00CC4778" w:rsidRDefault="00CC4778" w:rsidP="00CC4778">
            <w:pPr>
              <w:spacing w:before="60" w:after="0" w:line="259" w:lineRule="auto"/>
              <w:jc w:val="center"/>
              <w:rPr>
                <w:rFonts w:ascii="Arial" w:eastAsia="Arial" w:hAnsi="Arial" w:cs="Arial"/>
                <w:color w:val="0D0D0D"/>
                <w:sz w:val="20"/>
                <w:szCs w:val="20"/>
              </w:rPr>
            </w:pPr>
          </w:p>
        </w:tc>
        <w:tc>
          <w:tcPr>
            <w:tcW w:w="1260" w:type="dxa"/>
            <w:vAlign w:val="center"/>
          </w:tcPr>
          <w:p w14:paraId="000001BC" w14:textId="77777777" w:rsidR="00CC4778" w:rsidRDefault="00CC4778" w:rsidP="00CC4778">
            <w:pPr>
              <w:spacing w:before="60" w:after="0" w:line="259" w:lineRule="auto"/>
              <w:jc w:val="center"/>
              <w:rPr>
                <w:rFonts w:ascii="Arial" w:eastAsia="Arial" w:hAnsi="Arial" w:cs="Arial"/>
                <w:color w:val="0D0D0D"/>
                <w:sz w:val="20"/>
                <w:szCs w:val="20"/>
              </w:rPr>
            </w:pPr>
          </w:p>
        </w:tc>
      </w:tr>
      <w:tr w:rsidR="00822D58" w14:paraId="24C1BB57" w14:textId="77777777" w:rsidTr="00860C4D">
        <w:tc>
          <w:tcPr>
            <w:tcW w:w="702" w:type="dxa"/>
          </w:tcPr>
          <w:p w14:paraId="000001BD"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BE" w14:textId="77777777" w:rsidR="00CC4778" w:rsidRDefault="0096600A" w:rsidP="00CC4778">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Commissioning </w:t>
            </w:r>
            <w:r>
              <w:rPr>
                <w:rFonts w:ascii="Arial" w:eastAsia="Arial" w:hAnsi="Arial" w:cs="Arial"/>
                <w:color w:val="0D0D0D"/>
                <w:sz w:val="20"/>
                <w:szCs w:val="20"/>
              </w:rPr>
              <w:t xml:space="preserve">– Provide </w:t>
            </w:r>
            <w:r>
              <w:rPr>
                <w:rFonts w:ascii="Arial" w:eastAsia="Arial" w:hAnsi="Arial" w:cs="Arial"/>
                <w:i/>
                <w:sz w:val="20"/>
                <w:szCs w:val="20"/>
              </w:rPr>
              <w:t>Services</w:t>
            </w:r>
            <w:r>
              <w:rPr>
                <w:rFonts w:ascii="Arial" w:eastAsia="Arial" w:hAnsi="Arial" w:cs="Arial"/>
                <w:color w:val="0D0D0D"/>
                <w:sz w:val="20"/>
                <w:szCs w:val="20"/>
              </w:rPr>
              <w:t xml:space="preserve"> related to commissioning in the utilization of equipment or systems such as testing, adjusting, and balancing, preparation of operation and maintenance manuals, training operation or maintenance personnel for operation and maintenance, and consultation during operation. </w:t>
            </w:r>
          </w:p>
        </w:tc>
        <w:tc>
          <w:tcPr>
            <w:tcW w:w="1228" w:type="dxa"/>
            <w:shd w:val="clear" w:color="auto" w:fill="auto"/>
            <w:vAlign w:val="center"/>
          </w:tcPr>
          <w:p w14:paraId="000001BF" w14:textId="5C8CF713" w:rsidR="00CC4778" w:rsidRDefault="0096600A" w:rsidP="00CC4778">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C0" w14:textId="131C1EE9" w:rsidR="00CC4778" w:rsidRDefault="00CC4778" w:rsidP="00CC4778">
            <w:pPr>
              <w:spacing w:before="60" w:after="0" w:line="259" w:lineRule="auto"/>
              <w:rPr>
                <w:rFonts w:ascii="Arial" w:eastAsia="Arial" w:hAnsi="Arial" w:cs="Arial"/>
                <w:color w:val="0D0D0D"/>
                <w:sz w:val="20"/>
                <w:szCs w:val="20"/>
              </w:rPr>
            </w:pPr>
          </w:p>
        </w:tc>
      </w:tr>
      <w:tr w:rsidR="00822D58" w14:paraId="0D86AE3A" w14:textId="77777777" w:rsidTr="00860C4D">
        <w:tc>
          <w:tcPr>
            <w:tcW w:w="702" w:type="dxa"/>
          </w:tcPr>
          <w:p w14:paraId="000001C1" w14:textId="77777777" w:rsidR="00CC4778" w:rsidRDefault="00CC4778" w:rsidP="00CC4778">
            <w:pPr>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C2" w14:textId="77777777" w:rsidR="00CC4778" w:rsidRDefault="0096600A" w:rsidP="00CC4778">
            <w:pPr>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Notice of Non-payment</w:t>
            </w:r>
            <w:r>
              <w:rPr>
                <w:rFonts w:ascii="Arial" w:eastAsia="Arial" w:hAnsi="Arial" w:cs="Arial"/>
                <w:color w:val="0D0D0D"/>
                <w:sz w:val="20"/>
                <w:szCs w:val="20"/>
              </w:rPr>
              <w:t xml:space="preserve"> – Assist the </w:t>
            </w:r>
            <w:r>
              <w:rPr>
                <w:rFonts w:ascii="Arial" w:eastAsia="Arial" w:hAnsi="Arial" w:cs="Arial"/>
                <w:i/>
                <w:color w:val="0D0D0D"/>
                <w:sz w:val="20"/>
                <w:szCs w:val="20"/>
              </w:rPr>
              <w:t>Client</w:t>
            </w:r>
            <w:r>
              <w:rPr>
                <w:rFonts w:ascii="Arial" w:eastAsia="Arial" w:hAnsi="Arial" w:cs="Arial"/>
                <w:color w:val="0D0D0D"/>
                <w:sz w:val="20"/>
                <w:szCs w:val="20"/>
              </w:rPr>
              <w:t xml:space="preserve"> in drafting any statutory notices of non-payment in accordance with the requirements of the </w:t>
            </w:r>
            <w:r>
              <w:rPr>
                <w:rFonts w:ascii="Arial" w:eastAsia="Arial" w:hAnsi="Arial" w:cs="Arial"/>
                <w:i/>
                <w:color w:val="0D0D0D"/>
                <w:sz w:val="20"/>
                <w:szCs w:val="20"/>
              </w:rPr>
              <w:t>Lien Legislation</w:t>
            </w:r>
            <w:r>
              <w:rPr>
                <w:rFonts w:ascii="Arial" w:eastAsia="Arial" w:hAnsi="Arial" w:cs="Arial"/>
                <w:color w:val="0D0D0D"/>
                <w:sz w:val="20"/>
                <w:szCs w:val="20"/>
              </w:rPr>
              <w:t xml:space="preserve">. </w:t>
            </w:r>
          </w:p>
        </w:tc>
        <w:tc>
          <w:tcPr>
            <w:tcW w:w="1228" w:type="dxa"/>
            <w:shd w:val="clear" w:color="auto" w:fill="auto"/>
            <w:vAlign w:val="center"/>
          </w:tcPr>
          <w:p w14:paraId="000001C3" w14:textId="477D9EE9" w:rsidR="00CC4778" w:rsidRDefault="0096600A" w:rsidP="00CC4778">
            <w:pPr>
              <w:spacing w:before="60" w:after="0" w:line="259" w:lineRule="auto"/>
              <w:jc w:val="center"/>
              <w:rPr>
                <w:rFonts w:ascii="Arial" w:eastAsia="Arial" w:hAnsi="Arial" w:cs="Arial"/>
                <w:color w:val="0D0D0D"/>
                <w:sz w:val="20"/>
                <w:szCs w:val="20"/>
              </w:rPr>
            </w:pPr>
            <w:r>
              <w:rPr>
                <w:rFonts w:ascii="Arial" w:eastAsia="Arial" w:hAnsi="Arial" w:cs="Arial"/>
                <w:color w:val="0D0D0D"/>
                <w:sz w:val="20"/>
                <w:szCs w:val="20"/>
              </w:rPr>
              <w:t>NI</w:t>
            </w:r>
          </w:p>
        </w:tc>
        <w:tc>
          <w:tcPr>
            <w:tcW w:w="1260" w:type="dxa"/>
            <w:vAlign w:val="center"/>
          </w:tcPr>
          <w:p w14:paraId="000001C4" w14:textId="38DA94C1" w:rsidR="00CC4778" w:rsidRDefault="00CC4778" w:rsidP="00CC4778">
            <w:pPr>
              <w:spacing w:before="60" w:after="0" w:line="259" w:lineRule="auto"/>
              <w:rPr>
                <w:rFonts w:ascii="Arial" w:eastAsia="Arial" w:hAnsi="Arial" w:cs="Arial"/>
                <w:color w:val="0D0D0D"/>
                <w:sz w:val="20"/>
                <w:szCs w:val="20"/>
              </w:rPr>
            </w:pPr>
          </w:p>
        </w:tc>
      </w:tr>
      <w:tr w:rsidR="00822D58" w14:paraId="35F0D2E1" w14:textId="77777777" w:rsidTr="00860C4D">
        <w:tc>
          <w:tcPr>
            <w:tcW w:w="702" w:type="dxa"/>
          </w:tcPr>
          <w:p w14:paraId="000001C5" w14:textId="77777777" w:rsidR="00CC4778" w:rsidRDefault="00CC4778" w:rsidP="00CC4778">
            <w:pPr>
              <w:keepLines/>
              <w:numPr>
                <w:ilvl w:val="0"/>
                <w:numId w:val="2"/>
              </w:numPr>
              <w:pBdr>
                <w:top w:val="nil"/>
                <w:left w:val="nil"/>
                <w:bottom w:val="nil"/>
                <w:right w:val="nil"/>
                <w:between w:val="nil"/>
              </w:pBdr>
              <w:spacing w:before="60" w:after="0" w:line="259" w:lineRule="auto"/>
              <w:ind w:left="170"/>
              <w:jc w:val="center"/>
              <w:rPr>
                <w:rFonts w:ascii="Arial" w:eastAsia="Arial" w:hAnsi="Arial" w:cs="Arial"/>
                <w:color w:val="0D0D0D"/>
                <w:sz w:val="20"/>
                <w:szCs w:val="20"/>
              </w:rPr>
            </w:pPr>
          </w:p>
        </w:tc>
        <w:tc>
          <w:tcPr>
            <w:tcW w:w="7368" w:type="dxa"/>
            <w:shd w:val="clear" w:color="auto" w:fill="auto"/>
            <w:tcMar>
              <w:top w:w="0" w:type="dxa"/>
              <w:bottom w:w="0" w:type="dxa"/>
              <w:right w:w="14" w:type="dxa"/>
            </w:tcMar>
            <w:vAlign w:val="center"/>
          </w:tcPr>
          <w:p w14:paraId="000001C6" w14:textId="57D2F593" w:rsidR="00CC4778" w:rsidRDefault="0096600A" w:rsidP="000F4521">
            <w:pPr>
              <w:keepLines/>
              <w:spacing w:before="60" w:after="0" w:line="250" w:lineRule="auto"/>
              <w:rPr>
                <w:rFonts w:ascii="Arial" w:eastAsia="Arial" w:hAnsi="Arial" w:cs="Arial"/>
                <w:b/>
                <w:color w:val="0D0D0D"/>
                <w:sz w:val="20"/>
                <w:szCs w:val="20"/>
              </w:rPr>
            </w:pPr>
            <w:r>
              <w:rPr>
                <w:rFonts w:ascii="Arial" w:eastAsia="Arial" w:hAnsi="Arial" w:cs="Arial"/>
                <w:b/>
                <w:color w:val="0D0D0D"/>
                <w:sz w:val="20"/>
                <w:szCs w:val="20"/>
              </w:rPr>
              <w:t xml:space="preserve">Disputes with Contractor </w:t>
            </w:r>
            <w:r>
              <w:rPr>
                <w:rFonts w:ascii="Arial" w:eastAsia="Arial" w:hAnsi="Arial" w:cs="Arial"/>
                <w:color w:val="0D0D0D"/>
                <w:sz w:val="20"/>
                <w:szCs w:val="20"/>
              </w:rPr>
              <w:t xml:space="preserve">– If requested by the </w:t>
            </w:r>
            <w:r>
              <w:rPr>
                <w:rFonts w:ascii="Arial" w:eastAsia="Arial" w:hAnsi="Arial" w:cs="Arial"/>
                <w:i/>
                <w:color w:val="0D0D0D"/>
                <w:sz w:val="20"/>
                <w:szCs w:val="20"/>
              </w:rPr>
              <w:t>Client</w:t>
            </w:r>
            <w:r>
              <w:rPr>
                <w:rFonts w:ascii="Arial" w:eastAsia="Arial" w:hAnsi="Arial" w:cs="Arial"/>
                <w:color w:val="0D0D0D"/>
                <w:sz w:val="20"/>
                <w:szCs w:val="20"/>
              </w:rPr>
              <w:t xml:space="preserve">, provide assistance with any dispute arising between the </w:t>
            </w:r>
            <w:r>
              <w:rPr>
                <w:rFonts w:ascii="Arial" w:eastAsia="Arial" w:hAnsi="Arial" w:cs="Arial"/>
                <w:i/>
                <w:color w:val="0D0D0D"/>
                <w:sz w:val="20"/>
                <w:szCs w:val="20"/>
              </w:rPr>
              <w:t>Client</w:t>
            </w:r>
            <w:r>
              <w:rPr>
                <w:rFonts w:ascii="Arial" w:eastAsia="Arial" w:hAnsi="Arial" w:cs="Arial"/>
                <w:color w:val="0D0D0D"/>
                <w:sz w:val="20"/>
                <w:szCs w:val="20"/>
              </w:rPr>
              <w:t xml:space="preserve"> and </w:t>
            </w:r>
            <w:r w:rsidR="001814CD" w:rsidRPr="001814CD">
              <w:rPr>
                <w:rFonts w:ascii="Arial" w:eastAsia="Arial" w:hAnsi="Arial" w:cs="Arial"/>
                <w:i/>
                <w:color w:val="0D0D0D"/>
                <w:sz w:val="20"/>
                <w:szCs w:val="20"/>
              </w:rPr>
              <w:t>Client’s Contractors</w:t>
            </w:r>
            <w:r>
              <w:rPr>
                <w:rFonts w:ascii="Arial" w:eastAsia="Arial" w:hAnsi="Arial" w:cs="Arial"/>
                <w:color w:val="0D0D0D"/>
                <w:sz w:val="20"/>
                <w:szCs w:val="20"/>
              </w:rPr>
              <w:t xml:space="preserve">, including assistance in preparing documents required for submission in an </w:t>
            </w:r>
            <w:r>
              <w:rPr>
                <w:rFonts w:ascii="Arial" w:eastAsia="Arial" w:hAnsi="Arial" w:cs="Arial"/>
                <w:i/>
                <w:color w:val="0D0D0D"/>
                <w:sz w:val="20"/>
                <w:szCs w:val="20"/>
              </w:rPr>
              <w:t>Adjudication</w:t>
            </w:r>
            <w:r>
              <w:rPr>
                <w:rFonts w:ascii="Arial" w:eastAsia="Arial" w:hAnsi="Arial" w:cs="Arial"/>
                <w:color w:val="0D0D0D"/>
                <w:sz w:val="20"/>
                <w:szCs w:val="20"/>
              </w:rPr>
              <w:t xml:space="preserve"> under the </w:t>
            </w:r>
            <w:r>
              <w:rPr>
                <w:rFonts w:ascii="Arial" w:eastAsia="Arial" w:hAnsi="Arial" w:cs="Arial"/>
                <w:i/>
                <w:color w:val="0D0D0D"/>
                <w:sz w:val="20"/>
                <w:szCs w:val="20"/>
              </w:rPr>
              <w:t>Lien Legislation</w:t>
            </w:r>
            <w:r>
              <w:rPr>
                <w:rFonts w:ascii="Arial" w:eastAsia="Arial" w:hAnsi="Arial" w:cs="Arial"/>
                <w:color w:val="0D0D0D"/>
                <w:sz w:val="20"/>
                <w:szCs w:val="20"/>
              </w:rPr>
              <w:t xml:space="preserve">. </w:t>
            </w:r>
          </w:p>
        </w:tc>
        <w:tc>
          <w:tcPr>
            <w:tcW w:w="1228" w:type="dxa"/>
            <w:shd w:val="clear" w:color="auto" w:fill="auto"/>
            <w:vAlign w:val="center"/>
          </w:tcPr>
          <w:p w14:paraId="000001C7" w14:textId="0E7D8AC9" w:rsidR="00CC4778" w:rsidRPr="0006396E" w:rsidRDefault="0096600A" w:rsidP="00CC4778">
            <w:pPr>
              <w:keepLines/>
              <w:spacing w:before="60" w:after="0" w:line="259" w:lineRule="auto"/>
              <w:jc w:val="center"/>
              <w:rPr>
                <w:rFonts w:ascii="Arial" w:eastAsia="Arial" w:hAnsi="Arial" w:cs="Arial"/>
                <w:sz w:val="20"/>
                <w:szCs w:val="20"/>
              </w:rPr>
            </w:pPr>
            <w:r w:rsidRPr="0006396E">
              <w:rPr>
                <w:rFonts w:ascii="Arial" w:eastAsia="Arial" w:hAnsi="Arial" w:cs="Arial"/>
                <w:sz w:val="20"/>
                <w:szCs w:val="20"/>
              </w:rPr>
              <w:t>F3</w:t>
            </w:r>
          </w:p>
        </w:tc>
        <w:tc>
          <w:tcPr>
            <w:tcW w:w="1260" w:type="dxa"/>
            <w:vAlign w:val="center"/>
          </w:tcPr>
          <w:p w14:paraId="000001C8" w14:textId="662DD99C" w:rsidR="00CC4778" w:rsidRPr="00682352" w:rsidRDefault="00CC4778" w:rsidP="00682352">
            <w:pPr>
              <w:spacing w:before="60" w:after="0" w:line="259" w:lineRule="auto"/>
              <w:rPr>
                <w:rFonts w:ascii="Arial" w:eastAsia="Arial" w:hAnsi="Arial" w:cs="Arial"/>
                <w:i/>
                <w:sz w:val="16"/>
                <w:szCs w:val="16"/>
              </w:rPr>
            </w:pPr>
          </w:p>
        </w:tc>
      </w:tr>
      <w:tr w:rsidR="00822D58" w14:paraId="72D6C52C" w14:textId="77777777" w:rsidTr="00860C4D">
        <w:tc>
          <w:tcPr>
            <w:tcW w:w="702" w:type="dxa"/>
          </w:tcPr>
          <w:p w14:paraId="000001C9" w14:textId="77777777" w:rsidR="00682352" w:rsidRDefault="00682352" w:rsidP="00682352">
            <w:pPr>
              <w:keepLines/>
              <w:numPr>
                <w:ilvl w:val="0"/>
                <w:numId w:val="2"/>
              </w:numPr>
              <w:pBdr>
                <w:top w:val="nil"/>
                <w:left w:val="nil"/>
                <w:bottom w:val="nil"/>
                <w:right w:val="nil"/>
                <w:between w:val="nil"/>
              </w:pBdr>
              <w:spacing w:before="60" w:after="0" w:line="259" w:lineRule="auto"/>
              <w:ind w:left="170"/>
              <w:jc w:val="center"/>
              <w:rPr>
                <w:rFonts w:ascii="Arial" w:eastAsia="Arial" w:hAnsi="Arial" w:cs="Arial"/>
                <w:sz w:val="20"/>
                <w:szCs w:val="20"/>
              </w:rPr>
            </w:pPr>
          </w:p>
        </w:tc>
        <w:tc>
          <w:tcPr>
            <w:tcW w:w="7368" w:type="dxa"/>
            <w:shd w:val="clear" w:color="auto" w:fill="auto"/>
            <w:tcMar>
              <w:top w:w="0" w:type="dxa"/>
              <w:bottom w:w="0" w:type="dxa"/>
              <w:right w:w="14" w:type="dxa"/>
            </w:tcMar>
            <w:vAlign w:val="center"/>
          </w:tcPr>
          <w:p w14:paraId="000001CA" w14:textId="77777777" w:rsidR="00682352" w:rsidRDefault="0096600A" w:rsidP="00682352">
            <w:pPr>
              <w:keepLines/>
              <w:spacing w:before="60" w:after="0" w:line="250" w:lineRule="auto"/>
              <w:rPr>
                <w:rFonts w:ascii="Arial" w:eastAsia="Arial" w:hAnsi="Arial" w:cs="Arial"/>
                <w:b/>
                <w:sz w:val="20"/>
                <w:szCs w:val="20"/>
              </w:rPr>
            </w:pPr>
            <w:r>
              <w:rPr>
                <w:rFonts w:ascii="Arial" w:eastAsia="Arial" w:hAnsi="Arial" w:cs="Arial"/>
                <w:b/>
                <w:sz w:val="20"/>
                <w:szCs w:val="20"/>
              </w:rPr>
              <w:t>Artefacts</w:t>
            </w:r>
            <w:r>
              <w:rPr>
                <w:rFonts w:ascii="Arial" w:eastAsia="Arial" w:hAnsi="Arial" w:cs="Arial"/>
                <w:sz w:val="20"/>
                <w:szCs w:val="20"/>
              </w:rPr>
              <w:t xml:space="preserve"> </w:t>
            </w:r>
            <w:r>
              <w:rPr>
                <w:rFonts w:ascii="Arial" w:eastAsia="Arial" w:hAnsi="Arial" w:cs="Arial"/>
                <w:color w:val="0D0D0D"/>
                <w:sz w:val="20"/>
                <w:szCs w:val="20"/>
              </w:rPr>
              <w:t xml:space="preserve">– </w:t>
            </w:r>
            <w:r>
              <w:rPr>
                <w:rFonts w:ascii="Arial" w:eastAsia="Arial" w:hAnsi="Arial" w:cs="Arial"/>
                <w:sz w:val="20"/>
                <w:szCs w:val="20"/>
              </w:rPr>
              <w:t xml:space="preserve">Investigate the impact on the </w:t>
            </w:r>
            <w:r>
              <w:rPr>
                <w:rFonts w:ascii="Arial" w:eastAsia="Arial" w:hAnsi="Arial" w:cs="Arial"/>
                <w:i/>
                <w:sz w:val="20"/>
                <w:szCs w:val="20"/>
              </w:rPr>
              <w:t>Work</w:t>
            </w:r>
            <w:r>
              <w:rPr>
                <w:rFonts w:ascii="Arial" w:eastAsia="Arial" w:hAnsi="Arial" w:cs="Arial"/>
                <w:sz w:val="20"/>
                <w:szCs w:val="20"/>
              </w:rPr>
              <w:t xml:space="preserve"> of the discovery of fossils, coins, articles of value or antiquity, structures, unexploded ordnance, and other remains or things of scientific or historic interest at the </w:t>
            </w:r>
            <w:r>
              <w:rPr>
                <w:rFonts w:ascii="Arial" w:eastAsia="Arial" w:hAnsi="Arial" w:cs="Arial"/>
                <w:i/>
                <w:sz w:val="20"/>
                <w:szCs w:val="20"/>
              </w:rPr>
              <w:t>Place of the Work.</w:t>
            </w:r>
            <w:r>
              <w:rPr>
                <w:rFonts w:ascii="Arial" w:eastAsia="Arial" w:hAnsi="Arial" w:cs="Arial"/>
                <w:sz w:val="20"/>
                <w:szCs w:val="20"/>
              </w:rPr>
              <w:t xml:space="preserve"> </w:t>
            </w:r>
          </w:p>
        </w:tc>
        <w:tc>
          <w:tcPr>
            <w:tcW w:w="1228" w:type="dxa"/>
            <w:shd w:val="clear" w:color="auto" w:fill="auto"/>
            <w:vAlign w:val="center"/>
          </w:tcPr>
          <w:p w14:paraId="000001CB" w14:textId="0D78FAB1" w:rsidR="00682352" w:rsidRDefault="0096600A" w:rsidP="00682352">
            <w:pPr>
              <w:keepLines/>
              <w:spacing w:before="60" w:after="0" w:line="259" w:lineRule="auto"/>
              <w:jc w:val="center"/>
              <w:rPr>
                <w:rFonts w:ascii="Arial" w:eastAsia="Arial" w:hAnsi="Arial" w:cs="Arial"/>
                <w:sz w:val="20"/>
                <w:szCs w:val="20"/>
              </w:rPr>
            </w:pPr>
            <w:r w:rsidRPr="0006396E">
              <w:rPr>
                <w:rFonts w:ascii="Arial" w:eastAsia="Arial" w:hAnsi="Arial" w:cs="Arial"/>
                <w:sz w:val="20"/>
                <w:szCs w:val="20"/>
              </w:rPr>
              <w:t>F3</w:t>
            </w:r>
          </w:p>
        </w:tc>
        <w:tc>
          <w:tcPr>
            <w:tcW w:w="1260" w:type="dxa"/>
            <w:vAlign w:val="center"/>
          </w:tcPr>
          <w:p w14:paraId="000001CC" w14:textId="534E1973" w:rsidR="00682352" w:rsidRDefault="00682352" w:rsidP="00682352">
            <w:pPr>
              <w:keepLines/>
              <w:spacing w:before="60" w:after="0" w:line="259" w:lineRule="auto"/>
              <w:jc w:val="center"/>
              <w:rPr>
                <w:rFonts w:ascii="Arial" w:eastAsia="Arial" w:hAnsi="Arial" w:cs="Arial"/>
                <w:sz w:val="20"/>
                <w:szCs w:val="20"/>
              </w:rPr>
            </w:pPr>
          </w:p>
        </w:tc>
      </w:tr>
    </w:tbl>
    <w:p w14:paraId="683CC8CA" w14:textId="77777777" w:rsidR="00873C7E" w:rsidRDefault="0096600A" w:rsidP="00873C7E">
      <w:pPr>
        <w:widowControl w:val="0"/>
        <w:pBdr>
          <w:top w:val="single" w:sz="4" w:space="1" w:color="auto"/>
          <w:left w:val="single" w:sz="4" w:space="4" w:color="auto"/>
          <w:bottom w:val="single" w:sz="4" w:space="1" w:color="auto"/>
          <w:right w:val="single" w:sz="4" w:space="4" w:color="auto"/>
        </w:pBdr>
        <w:tabs>
          <w:tab w:val="left" w:pos="4320"/>
          <w:tab w:val="left" w:pos="4860"/>
          <w:tab w:val="right" w:pos="9720"/>
        </w:tabs>
        <w:spacing w:before="120" w:after="240" w:line="259" w:lineRule="auto"/>
        <w:ind w:left="187" w:right="274"/>
        <w:rPr>
          <w:rFonts w:ascii="Arial" w:eastAsia="Arial" w:hAnsi="Arial" w:cs="Arial"/>
          <w:color w:val="0D0D0D"/>
          <w:sz w:val="20"/>
          <w:szCs w:val="20"/>
        </w:rPr>
      </w:pPr>
      <w:r>
        <w:rPr>
          <w:rFonts w:ascii="Arial" w:eastAsia="Arial" w:hAnsi="Arial" w:cs="Arial"/>
          <w:color w:val="0D0D0D"/>
          <w:sz w:val="20"/>
          <w:szCs w:val="20"/>
        </w:rPr>
        <w:t>End Notes</w:t>
      </w:r>
    </w:p>
    <w:p w14:paraId="7AC82AF9" w14:textId="7594CB00" w:rsidR="00873C7E" w:rsidRDefault="0096600A" w:rsidP="00873C7E">
      <w:pPr>
        <w:widowControl w:val="0"/>
        <w:pBdr>
          <w:top w:val="single" w:sz="4" w:space="1" w:color="auto"/>
          <w:left w:val="single" w:sz="4" w:space="4" w:color="auto"/>
          <w:bottom w:val="single" w:sz="4" w:space="1" w:color="auto"/>
          <w:right w:val="single" w:sz="4" w:space="4" w:color="auto"/>
        </w:pBdr>
        <w:tabs>
          <w:tab w:val="left" w:pos="4320"/>
          <w:tab w:val="left" w:pos="4860"/>
          <w:tab w:val="right" w:pos="9720"/>
        </w:tabs>
        <w:spacing w:before="240" w:after="240" w:line="259" w:lineRule="auto"/>
        <w:ind w:left="187" w:right="274"/>
        <w:rPr>
          <w:rFonts w:ascii="Arial" w:eastAsia="Arial" w:hAnsi="Arial" w:cs="Arial"/>
          <w:color w:val="0D0D0D"/>
          <w:sz w:val="20"/>
          <w:szCs w:val="20"/>
        </w:rPr>
      </w:pPr>
      <w:r>
        <w:rPr>
          <w:rFonts w:ascii="Arial" w:eastAsia="Arial" w:hAnsi="Arial" w:cs="Arial"/>
          <w:color w:val="0D0D0D"/>
          <w:sz w:val="20"/>
          <w:szCs w:val="20"/>
        </w:rPr>
        <w:t>*1</w:t>
      </w:r>
    </w:p>
    <w:p w14:paraId="000001D7" w14:textId="77777777" w:rsidR="00D52C71" w:rsidRDefault="00D52C71">
      <w:pPr>
        <w:widowControl w:val="0"/>
        <w:tabs>
          <w:tab w:val="left" w:pos="4320"/>
          <w:tab w:val="left" w:pos="4860"/>
          <w:tab w:val="right" w:pos="9720"/>
        </w:tabs>
        <w:spacing w:after="240" w:line="259" w:lineRule="auto"/>
        <w:rPr>
          <w:rFonts w:ascii="Arial" w:eastAsia="Arial" w:hAnsi="Arial" w:cs="Arial"/>
          <w:color w:val="0D0D0D"/>
          <w:sz w:val="20"/>
          <w:szCs w:val="20"/>
          <w:highlight w:val="green"/>
        </w:rPr>
      </w:pPr>
    </w:p>
    <w:sectPr w:rsidR="00D52C71" w:rsidSect="003079C0">
      <w:pgSz w:w="12242" w:h="15842"/>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03AA2" w14:textId="77777777" w:rsidR="00F53602" w:rsidRDefault="00F53602">
      <w:pPr>
        <w:spacing w:after="0" w:line="240" w:lineRule="auto"/>
      </w:pPr>
      <w:r>
        <w:separator/>
      </w:r>
    </w:p>
  </w:endnote>
  <w:endnote w:type="continuationSeparator" w:id="0">
    <w:p w14:paraId="2A4F8863" w14:textId="77777777" w:rsidR="00F53602" w:rsidRDefault="00F5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OlSt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B88D3" w14:textId="3427D133" w:rsidR="00DA744B" w:rsidRDefault="00DA744B" w:rsidP="00873C7E">
    <w:pPr>
      <w:pBdr>
        <w:top w:val="nil"/>
        <w:left w:val="nil"/>
        <w:bottom w:val="nil"/>
        <w:right w:val="nil"/>
        <w:between w:val="nil"/>
      </w:pBdr>
      <w:tabs>
        <w:tab w:val="center" w:pos="4680"/>
        <w:tab w:val="right" w:pos="9360"/>
        <w:tab w:val="right" w:pos="9720"/>
      </w:tabs>
      <w:spacing w:before="240" w:after="0"/>
      <w:rPr>
        <w:rFonts w:ascii="Arial" w:eastAsia="Arial" w:hAnsi="Arial" w:cs="Arial"/>
        <w:color w:val="000000"/>
        <w:sz w:val="20"/>
        <w:szCs w:val="20"/>
      </w:rPr>
    </w:pPr>
    <w:r>
      <w:rPr>
        <w:rFonts w:ascii="Arial" w:eastAsia="Arial" w:hAnsi="Arial" w:cs="Arial"/>
        <w:color w:val="000000"/>
        <w:sz w:val="20"/>
        <w:szCs w:val="20"/>
      </w:rPr>
      <w:t>PT.25, Attachment 3</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63720">
      <w:rPr>
        <w:rFonts w:ascii="Arial" w:eastAsia="Arial" w:hAnsi="Arial" w:cs="Arial"/>
        <w:noProof/>
        <w:color w:val="000000"/>
        <w:sz w:val="20"/>
        <w:szCs w:val="20"/>
      </w:rPr>
      <w:t>10</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763720">
      <w:rPr>
        <w:rFonts w:ascii="Arial" w:eastAsia="Arial" w:hAnsi="Arial" w:cs="Arial"/>
        <w:noProof/>
        <w:color w:val="000000"/>
        <w:sz w:val="20"/>
        <w:szCs w:val="20"/>
      </w:rPr>
      <w:t>10</w:t>
    </w:r>
    <w:r>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C" w14:textId="67336D22" w:rsidR="00DA744B" w:rsidRDefault="00DA744B" w:rsidP="00873C7E">
    <w:pPr>
      <w:pBdr>
        <w:top w:val="nil"/>
        <w:left w:val="nil"/>
        <w:bottom w:val="nil"/>
        <w:right w:val="nil"/>
        <w:between w:val="nil"/>
      </w:pBdr>
      <w:tabs>
        <w:tab w:val="center" w:pos="4680"/>
        <w:tab w:val="right" w:pos="9360"/>
        <w:tab w:val="right" w:pos="9720"/>
      </w:tabs>
      <w:spacing w:before="240" w:after="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6372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763720">
      <w:rPr>
        <w:rFonts w:ascii="Arial" w:eastAsia="Arial" w:hAnsi="Arial" w:cs="Arial"/>
        <w:noProof/>
        <w:color w:val="000000"/>
        <w:sz w:val="20"/>
        <w:szCs w:val="20"/>
      </w:rPr>
      <w:t>10</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E44A4" w14:textId="77777777" w:rsidR="00F53602" w:rsidRDefault="00F53602">
      <w:pPr>
        <w:spacing w:after="0" w:line="240" w:lineRule="auto"/>
      </w:pPr>
      <w:r>
        <w:separator/>
      </w:r>
    </w:p>
  </w:footnote>
  <w:footnote w:type="continuationSeparator" w:id="0">
    <w:p w14:paraId="2DE19632" w14:textId="77777777" w:rsidR="00F53602" w:rsidRDefault="00F5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694C8" w14:textId="13BB5EFD" w:rsidR="00DA744B" w:rsidRDefault="00DA7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56C7" w14:textId="1637C5DD" w:rsidR="00DA744B" w:rsidRDefault="00DA7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8" w14:textId="2DBF01F8" w:rsidR="00DA744B" w:rsidRDefault="00DA744B">
    <w:pPr>
      <w:spacing w:after="0" w:line="240" w:lineRule="auto"/>
      <w:jc w:val="right"/>
      <w:rPr>
        <w:rFonts w:ascii="Arial" w:eastAsia="Arial" w:hAnsi="Arial" w:cs="Arial"/>
        <w:b/>
        <w:sz w:val="28"/>
        <w:szCs w:val="28"/>
      </w:rPr>
    </w:pPr>
    <w:r>
      <w:rPr>
        <w:rFonts w:ascii="Arial" w:eastAsia="Arial" w:hAnsi="Arial" w:cs="Arial"/>
        <w:b/>
        <w:sz w:val="28"/>
        <w:szCs w:val="28"/>
      </w:rPr>
      <w:t>Practice Tip – PT.25</w:t>
    </w:r>
  </w:p>
  <w:p w14:paraId="000001D9" w14:textId="18915271" w:rsidR="00DA744B" w:rsidRDefault="00DA744B">
    <w:pPr>
      <w:spacing w:after="240" w:line="259" w:lineRule="auto"/>
      <w:jc w:val="right"/>
      <w:rPr>
        <w:rFonts w:ascii="Arial" w:eastAsia="Arial" w:hAnsi="Arial" w:cs="Arial"/>
        <w:b/>
        <w:sz w:val="20"/>
        <w:szCs w:val="20"/>
      </w:rPr>
    </w:pPr>
    <w:r>
      <w:rPr>
        <w:rFonts w:ascii="Arial" w:eastAsia="Arial" w:hAnsi="Arial" w:cs="Arial"/>
        <w:b/>
        <w:sz w:val="20"/>
        <w:szCs w:val="20"/>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6FFD"/>
    <w:multiLevelType w:val="multilevel"/>
    <w:tmpl w:val="39780832"/>
    <w:lvl w:ilvl="0">
      <w:start w:val="1"/>
      <w:numFmt w:val="decimal"/>
      <w:lvlText w:val=".%1"/>
      <w:lvlJc w:val="left"/>
      <w:pPr>
        <w:ind w:left="720" w:hanging="360"/>
      </w:pPr>
      <w:rPr>
        <w:i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7C08B2"/>
    <w:multiLevelType w:val="multilevel"/>
    <w:tmpl w:val="7E82E296"/>
    <w:lvl w:ilvl="0">
      <w:start w:val="1"/>
      <w:numFmt w:val="decimal"/>
      <w:pStyle w:val="BulletList-Left"/>
      <w:lvlText w:val=".%1"/>
      <w:lvlJc w:val="left"/>
      <w:pPr>
        <w:ind w:left="634" w:hanging="360"/>
      </w:p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2" w15:restartNumberingAfterBreak="0">
    <w:nsid w:val="65941FCB"/>
    <w:multiLevelType w:val="multilevel"/>
    <w:tmpl w:val="C20618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71"/>
    <w:rsid w:val="00002163"/>
    <w:rsid w:val="000032E7"/>
    <w:rsid w:val="0001154D"/>
    <w:rsid w:val="00026921"/>
    <w:rsid w:val="0006396E"/>
    <w:rsid w:val="000C407B"/>
    <w:rsid w:val="000C77F8"/>
    <w:rsid w:val="000D50B4"/>
    <w:rsid w:val="000E2258"/>
    <w:rsid w:val="000F4521"/>
    <w:rsid w:val="0013752C"/>
    <w:rsid w:val="00155FCB"/>
    <w:rsid w:val="001814CD"/>
    <w:rsid w:val="00192ECD"/>
    <w:rsid w:val="001B15B1"/>
    <w:rsid w:val="001C4230"/>
    <w:rsid w:val="001D7E78"/>
    <w:rsid w:val="001E6AD3"/>
    <w:rsid w:val="00200A86"/>
    <w:rsid w:val="00271607"/>
    <w:rsid w:val="003079C0"/>
    <w:rsid w:val="0036044B"/>
    <w:rsid w:val="00366E6A"/>
    <w:rsid w:val="00405380"/>
    <w:rsid w:val="004439F2"/>
    <w:rsid w:val="00446BBA"/>
    <w:rsid w:val="00464EAF"/>
    <w:rsid w:val="004933AB"/>
    <w:rsid w:val="004D0A96"/>
    <w:rsid w:val="004D0BCF"/>
    <w:rsid w:val="00510615"/>
    <w:rsid w:val="005115CF"/>
    <w:rsid w:val="0055500F"/>
    <w:rsid w:val="00560BD1"/>
    <w:rsid w:val="005737AE"/>
    <w:rsid w:val="00580956"/>
    <w:rsid w:val="005A6224"/>
    <w:rsid w:val="005F3B68"/>
    <w:rsid w:val="005F77F6"/>
    <w:rsid w:val="00663835"/>
    <w:rsid w:val="00682352"/>
    <w:rsid w:val="00690C68"/>
    <w:rsid w:val="006B5170"/>
    <w:rsid w:val="006F0705"/>
    <w:rsid w:val="007101D8"/>
    <w:rsid w:val="0074668D"/>
    <w:rsid w:val="00763720"/>
    <w:rsid w:val="0078452D"/>
    <w:rsid w:val="00797CE6"/>
    <w:rsid w:val="007D33C7"/>
    <w:rsid w:val="007E33D2"/>
    <w:rsid w:val="007E579F"/>
    <w:rsid w:val="00822D58"/>
    <w:rsid w:val="00826E8B"/>
    <w:rsid w:val="0083109E"/>
    <w:rsid w:val="00860C4D"/>
    <w:rsid w:val="00873C7E"/>
    <w:rsid w:val="0088696D"/>
    <w:rsid w:val="008C7DED"/>
    <w:rsid w:val="0093787B"/>
    <w:rsid w:val="0096600A"/>
    <w:rsid w:val="009813B6"/>
    <w:rsid w:val="009D1D15"/>
    <w:rsid w:val="00A373E0"/>
    <w:rsid w:val="00A622EE"/>
    <w:rsid w:val="00AA2093"/>
    <w:rsid w:val="00AB7DC0"/>
    <w:rsid w:val="00AE72DA"/>
    <w:rsid w:val="00BD4680"/>
    <w:rsid w:val="00CA2956"/>
    <w:rsid w:val="00CA455C"/>
    <w:rsid w:val="00CA4DE5"/>
    <w:rsid w:val="00CC4778"/>
    <w:rsid w:val="00D52C71"/>
    <w:rsid w:val="00D53E41"/>
    <w:rsid w:val="00D55869"/>
    <w:rsid w:val="00D67BD8"/>
    <w:rsid w:val="00D96556"/>
    <w:rsid w:val="00DA28ED"/>
    <w:rsid w:val="00DA744B"/>
    <w:rsid w:val="00DD03B1"/>
    <w:rsid w:val="00E376FE"/>
    <w:rsid w:val="00E45520"/>
    <w:rsid w:val="00E5698B"/>
    <w:rsid w:val="00E676CD"/>
    <w:rsid w:val="00E702EC"/>
    <w:rsid w:val="00EA2BE2"/>
    <w:rsid w:val="00EA7248"/>
    <w:rsid w:val="00ED3915"/>
    <w:rsid w:val="00ED5189"/>
    <w:rsid w:val="00F00DB1"/>
    <w:rsid w:val="00F035EA"/>
    <w:rsid w:val="00F37F9A"/>
    <w:rsid w:val="00F53602"/>
    <w:rsid w:val="00F86650"/>
    <w:rsid w:val="00FA76C7"/>
    <w:rsid w:val="00FE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765E"/>
  <w15:docId w15:val="{54E11961-56F5-4B3C-A6A2-8D7C98CD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3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next w:val="Normal"/>
    <w:link w:val="Heading2Char"/>
    <w:qFormat/>
    <w:rsid w:val="001F703C"/>
    <w:pPr>
      <w:keepNext/>
      <w:spacing w:after="0" w:line="240" w:lineRule="auto"/>
      <w:outlineLvl w:val="1"/>
    </w:pPr>
    <w:rPr>
      <w:rFonts w:ascii="GoudyOlSt BT" w:eastAsia="Times New Roman" w:hAnsi="GoudyOlSt BT" w:cs="Times New Roman"/>
      <w:b/>
      <w:i/>
      <w:sz w:val="72"/>
      <w:szCs w:val="20"/>
      <w:lang w:val="en-GB"/>
    </w:rPr>
  </w:style>
  <w:style w:type="paragraph" w:styleId="Heading3">
    <w:name w:val="heading 3"/>
    <w:next w:val="Normal"/>
    <w:link w:val="Heading3Char"/>
    <w:qFormat/>
    <w:rsid w:val="001F703C"/>
    <w:pPr>
      <w:keepNext/>
      <w:spacing w:after="0" w:line="240" w:lineRule="auto"/>
      <w:outlineLvl w:val="2"/>
    </w:pPr>
    <w:rPr>
      <w:rFonts w:ascii="Times New Roman" w:eastAsia="Times New Roman" w:hAnsi="Times New Roman" w:cs="Times New Roman"/>
      <w:b/>
      <w:sz w:val="36"/>
      <w:szCs w:val="20"/>
      <w:lang w:val="fr-CA"/>
    </w:rPr>
  </w:style>
  <w:style w:type="paragraph" w:styleId="Heading4">
    <w:name w:val="heading 4"/>
    <w:basedOn w:val="Normal"/>
    <w:next w:val="Normal"/>
    <w:link w:val="Heading4Char"/>
    <w:uiPriority w:val="9"/>
    <w:unhideWhenUsed/>
    <w:qFormat/>
    <w:rsid w:val="001F7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next w:val="Normal"/>
    <w:link w:val="Heading8Char"/>
    <w:qFormat/>
    <w:rsid w:val="001F703C"/>
    <w:pPr>
      <w:keepNext/>
      <w:pBdr>
        <w:bottom w:val="single" w:sz="12" w:space="1" w:color="auto"/>
      </w:pBdr>
      <w:spacing w:before="120" w:after="240" w:line="240" w:lineRule="auto"/>
      <w:outlineLvl w:val="7"/>
    </w:pPr>
    <w:rPr>
      <w:rFonts w:ascii="Times New Roman" w:eastAsia="Times New Roman" w:hAnsi="Times New Roman" w:cs="Times New Roman"/>
      <w:b/>
      <w:sz w:val="40"/>
      <w:szCs w:val="20"/>
    </w:rPr>
  </w:style>
  <w:style w:type="paragraph" w:styleId="Heading9">
    <w:name w:val="heading 9"/>
    <w:next w:val="Normal"/>
    <w:link w:val="Heading9Char"/>
    <w:qFormat/>
    <w:rsid w:val="001F703C"/>
    <w:pPr>
      <w:keepNext/>
      <w:tabs>
        <w:tab w:val="left" w:pos="-1440"/>
      </w:tabs>
      <w:spacing w:after="0" w:line="240" w:lineRule="auto"/>
      <w:outlineLvl w:val="8"/>
    </w:pPr>
    <w:rPr>
      <w:rFonts w:ascii="Times New Roman" w:eastAsia="Times New Roman" w:hAnsi="Times New Roman" w:cs="Times New Roman"/>
      <w:b/>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1F703C"/>
    <w:rPr>
      <w:rFonts w:ascii="GoudyOlSt BT" w:eastAsia="Times New Roman" w:hAnsi="GoudyOlSt BT" w:cs="Times New Roman"/>
      <w:b/>
      <w:i/>
      <w:sz w:val="72"/>
      <w:szCs w:val="20"/>
      <w:lang w:val="en-GB"/>
    </w:rPr>
  </w:style>
  <w:style w:type="character" w:customStyle="1" w:styleId="Heading3Char">
    <w:name w:val="Heading 3 Char"/>
    <w:basedOn w:val="DefaultParagraphFont"/>
    <w:link w:val="Heading3"/>
    <w:rsid w:val="001F703C"/>
    <w:rPr>
      <w:rFonts w:ascii="Times New Roman" w:eastAsia="Times New Roman" w:hAnsi="Times New Roman" w:cs="Times New Roman"/>
      <w:b/>
      <w:sz w:val="36"/>
      <w:szCs w:val="20"/>
      <w:lang w:val="fr-CA"/>
    </w:rPr>
  </w:style>
  <w:style w:type="character" w:customStyle="1" w:styleId="Heading4Char">
    <w:name w:val="Heading 4 Char"/>
    <w:basedOn w:val="DefaultParagraphFont"/>
    <w:link w:val="Heading4"/>
    <w:uiPriority w:val="9"/>
    <w:rsid w:val="001F703C"/>
    <w:rPr>
      <w:rFonts w:asciiTheme="majorHAnsi" w:eastAsiaTheme="majorEastAsia" w:hAnsiTheme="majorHAnsi" w:cstheme="majorBidi"/>
      <w:b/>
      <w:bCs/>
      <w:i/>
      <w:iCs/>
      <w:color w:val="4F81BD" w:themeColor="accent1"/>
      <w:lang w:val="en-CA"/>
    </w:rPr>
  </w:style>
  <w:style w:type="character" w:customStyle="1" w:styleId="Heading8Char">
    <w:name w:val="Heading 8 Char"/>
    <w:basedOn w:val="DefaultParagraphFont"/>
    <w:link w:val="Heading8"/>
    <w:rsid w:val="001F703C"/>
    <w:rPr>
      <w:rFonts w:ascii="Times New Roman" w:eastAsia="Times New Roman" w:hAnsi="Times New Roman" w:cs="Times New Roman"/>
      <w:b/>
      <w:sz w:val="40"/>
      <w:szCs w:val="20"/>
      <w:lang w:val="en-CA"/>
    </w:rPr>
  </w:style>
  <w:style w:type="character" w:customStyle="1" w:styleId="Heading9Char">
    <w:name w:val="Heading 9 Char"/>
    <w:basedOn w:val="DefaultParagraphFont"/>
    <w:link w:val="Heading9"/>
    <w:rsid w:val="001F703C"/>
    <w:rPr>
      <w:rFonts w:ascii="Times New Roman" w:eastAsia="Times New Roman" w:hAnsi="Times New Roman" w:cs="Times New Roman"/>
      <w:b/>
      <w:sz w:val="48"/>
      <w:szCs w:val="20"/>
      <w:lang w:val="en-GB"/>
    </w:rPr>
  </w:style>
  <w:style w:type="paragraph" w:styleId="ListParagraph">
    <w:name w:val="List Paragraph"/>
    <w:basedOn w:val="Normal"/>
    <w:uiPriority w:val="34"/>
    <w:qFormat/>
    <w:rsid w:val="001F703C"/>
    <w:pPr>
      <w:ind w:left="720"/>
      <w:contextualSpacing/>
    </w:pPr>
  </w:style>
  <w:style w:type="paragraph" w:styleId="BalloonText">
    <w:name w:val="Balloon Text"/>
    <w:basedOn w:val="Normal"/>
    <w:link w:val="BalloonTextChar"/>
    <w:uiPriority w:val="99"/>
    <w:semiHidden/>
    <w:unhideWhenUsed/>
    <w:rsid w:val="001F703C"/>
    <w:rPr>
      <w:rFonts w:ascii="Tahoma" w:hAnsi="Tahoma" w:cs="Tahoma"/>
      <w:sz w:val="16"/>
      <w:szCs w:val="16"/>
    </w:rPr>
  </w:style>
  <w:style w:type="character" w:customStyle="1" w:styleId="BalloonTextChar">
    <w:name w:val="Balloon Text Char"/>
    <w:basedOn w:val="DefaultParagraphFont"/>
    <w:link w:val="BalloonText"/>
    <w:uiPriority w:val="99"/>
    <w:semiHidden/>
    <w:rsid w:val="001F703C"/>
    <w:rPr>
      <w:rFonts w:ascii="Tahoma" w:hAnsi="Tahoma" w:cs="Tahoma"/>
      <w:sz w:val="16"/>
      <w:szCs w:val="16"/>
      <w:lang w:val="en-CA"/>
    </w:rPr>
  </w:style>
  <w:style w:type="paragraph" w:styleId="Header">
    <w:name w:val="header"/>
    <w:basedOn w:val="Normal"/>
    <w:link w:val="HeaderChar"/>
    <w:unhideWhenUsed/>
    <w:rsid w:val="001F703C"/>
    <w:pPr>
      <w:tabs>
        <w:tab w:val="center" w:pos="4680"/>
        <w:tab w:val="right" w:pos="9360"/>
      </w:tabs>
    </w:pPr>
  </w:style>
  <w:style w:type="character" w:customStyle="1" w:styleId="HeaderChar">
    <w:name w:val="Header Char"/>
    <w:basedOn w:val="DefaultParagraphFont"/>
    <w:link w:val="Header"/>
    <w:rsid w:val="001F703C"/>
    <w:rPr>
      <w:lang w:val="en-CA"/>
    </w:rPr>
  </w:style>
  <w:style w:type="paragraph" w:styleId="Footer">
    <w:name w:val="footer"/>
    <w:basedOn w:val="Normal"/>
    <w:link w:val="FooterChar"/>
    <w:uiPriority w:val="99"/>
    <w:unhideWhenUsed/>
    <w:rsid w:val="001F703C"/>
    <w:pPr>
      <w:tabs>
        <w:tab w:val="center" w:pos="4680"/>
        <w:tab w:val="right" w:pos="9360"/>
      </w:tabs>
    </w:pPr>
  </w:style>
  <w:style w:type="character" w:customStyle="1" w:styleId="FooterChar">
    <w:name w:val="Footer Char"/>
    <w:basedOn w:val="DefaultParagraphFont"/>
    <w:link w:val="Footer"/>
    <w:uiPriority w:val="99"/>
    <w:rsid w:val="001F703C"/>
    <w:rPr>
      <w:lang w:val="en-CA"/>
    </w:rPr>
  </w:style>
  <w:style w:type="paragraph" w:styleId="BodyText">
    <w:name w:val="Body Text"/>
    <w:link w:val="BodyTextChar"/>
    <w:unhideWhenUsed/>
    <w:rsid w:val="001F703C"/>
    <w:pPr>
      <w:spacing w:after="24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F703C"/>
    <w:rPr>
      <w:rFonts w:ascii="Times New Roman" w:eastAsia="Times New Roman" w:hAnsi="Times New Roman" w:cs="Times New Roman"/>
      <w:sz w:val="24"/>
      <w:szCs w:val="20"/>
      <w:lang w:val="en-CA"/>
    </w:rPr>
  </w:style>
  <w:style w:type="character" w:styleId="CommentReference">
    <w:name w:val="annotation reference"/>
    <w:basedOn w:val="DefaultParagraphFont"/>
    <w:unhideWhenUsed/>
    <w:rsid w:val="001F703C"/>
    <w:rPr>
      <w:sz w:val="16"/>
      <w:szCs w:val="16"/>
    </w:rPr>
  </w:style>
  <w:style w:type="paragraph" w:styleId="CommentText">
    <w:name w:val="annotation text"/>
    <w:basedOn w:val="Normal"/>
    <w:link w:val="CommentTextChar"/>
    <w:unhideWhenUsed/>
    <w:rsid w:val="001F703C"/>
    <w:rPr>
      <w:sz w:val="20"/>
      <w:szCs w:val="20"/>
    </w:rPr>
  </w:style>
  <w:style w:type="character" w:customStyle="1" w:styleId="CommentTextChar">
    <w:name w:val="Comment Text Char"/>
    <w:basedOn w:val="DefaultParagraphFont"/>
    <w:link w:val="CommentText"/>
    <w:rsid w:val="001F703C"/>
    <w:rPr>
      <w:sz w:val="20"/>
      <w:szCs w:val="20"/>
      <w:lang w:val="en-CA"/>
    </w:rPr>
  </w:style>
  <w:style w:type="character" w:customStyle="1" w:styleId="CommentSubjectChar">
    <w:name w:val="Comment Subject Char"/>
    <w:basedOn w:val="CommentTextChar"/>
    <w:link w:val="CommentSubject"/>
    <w:uiPriority w:val="99"/>
    <w:semiHidden/>
    <w:rsid w:val="001F703C"/>
    <w:rPr>
      <w:b/>
      <w:bCs/>
      <w:sz w:val="20"/>
      <w:szCs w:val="20"/>
      <w:lang w:val="en-CA"/>
    </w:rPr>
  </w:style>
  <w:style w:type="paragraph" w:styleId="CommentSubject">
    <w:name w:val="annotation subject"/>
    <w:basedOn w:val="CommentText"/>
    <w:next w:val="CommentText"/>
    <w:link w:val="CommentSubjectChar"/>
    <w:uiPriority w:val="99"/>
    <w:semiHidden/>
    <w:unhideWhenUsed/>
    <w:rsid w:val="001F703C"/>
    <w:rPr>
      <w:b/>
      <w:bCs/>
    </w:rPr>
  </w:style>
  <w:style w:type="paragraph" w:styleId="BodyText3">
    <w:name w:val="Body Text 3"/>
    <w:basedOn w:val="Normal"/>
    <w:link w:val="BodyText3Char"/>
    <w:uiPriority w:val="99"/>
    <w:unhideWhenUsed/>
    <w:rsid w:val="001F703C"/>
    <w:pPr>
      <w:spacing w:after="120"/>
    </w:pPr>
    <w:rPr>
      <w:sz w:val="16"/>
      <w:szCs w:val="16"/>
    </w:rPr>
  </w:style>
  <w:style w:type="character" w:customStyle="1" w:styleId="BodyText3Char">
    <w:name w:val="Body Text 3 Char"/>
    <w:basedOn w:val="DefaultParagraphFont"/>
    <w:link w:val="BodyText3"/>
    <w:uiPriority w:val="99"/>
    <w:rsid w:val="001F703C"/>
    <w:rPr>
      <w:sz w:val="16"/>
      <w:szCs w:val="16"/>
      <w:lang w:val="en-CA"/>
    </w:rPr>
  </w:style>
  <w:style w:type="paragraph" w:customStyle="1" w:styleId="bodytitles">
    <w:name w:val="body titles"/>
    <w:autoRedefine/>
    <w:rsid w:val="001F703C"/>
    <w:pPr>
      <w:tabs>
        <w:tab w:val="left" w:pos="-1440"/>
        <w:tab w:val="left" w:pos="1080"/>
      </w:tabs>
      <w:spacing w:after="0" w:line="240" w:lineRule="auto"/>
    </w:pPr>
    <w:rPr>
      <w:rFonts w:ascii="Times New Roman" w:eastAsia="Times" w:hAnsi="Times New Roman" w:cs="Times New Roman"/>
      <w:color w:val="A6A6A6"/>
      <w:sz w:val="16"/>
      <w:szCs w:val="16"/>
      <w:lang w:val="en-GB" w:eastAsia="en-CA"/>
    </w:rPr>
  </w:style>
  <w:style w:type="paragraph" w:customStyle="1" w:styleId="bodynumbered">
    <w:name w:val="body numbered"/>
    <w:autoRedefine/>
    <w:rsid w:val="001F703C"/>
    <w:pPr>
      <w:tabs>
        <w:tab w:val="left" w:pos="540"/>
        <w:tab w:val="left" w:pos="990"/>
        <w:tab w:val="left" w:pos="7290"/>
        <w:tab w:val="left" w:pos="9810"/>
      </w:tabs>
      <w:spacing w:after="180" w:line="240" w:lineRule="auto"/>
      <w:ind w:left="540" w:hanging="540"/>
      <w:jc w:val="center"/>
    </w:pPr>
    <w:rPr>
      <w:rFonts w:ascii="Arial" w:eastAsia="Times" w:hAnsi="Arial" w:cs="Arial"/>
      <w:sz w:val="20"/>
      <w:szCs w:val="20"/>
      <w:lang w:eastAsia="en-CA"/>
    </w:rPr>
  </w:style>
  <w:style w:type="character" w:customStyle="1" w:styleId="DocumentMapChar">
    <w:name w:val="Document Map Char"/>
    <w:basedOn w:val="DefaultParagraphFont"/>
    <w:link w:val="DocumentMap"/>
    <w:uiPriority w:val="99"/>
    <w:semiHidden/>
    <w:rsid w:val="001F703C"/>
    <w:rPr>
      <w:rFonts w:ascii="Lucida Grande" w:hAnsi="Lucida Grande" w:cs="Lucida Grande"/>
      <w:sz w:val="24"/>
      <w:szCs w:val="24"/>
      <w:lang w:val="en-CA"/>
    </w:rPr>
  </w:style>
  <w:style w:type="paragraph" w:styleId="DocumentMap">
    <w:name w:val="Document Map"/>
    <w:basedOn w:val="Normal"/>
    <w:link w:val="DocumentMapChar"/>
    <w:uiPriority w:val="99"/>
    <w:semiHidden/>
    <w:unhideWhenUsed/>
    <w:rsid w:val="001F703C"/>
    <w:rPr>
      <w:rFonts w:ascii="Lucida Grande" w:hAnsi="Lucida Grande" w:cs="Lucida Grande"/>
      <w:sz w:val="24"/>
      <w:szCs w:val="24"/>
    </w:rPr>
  </w:style>
  <w:style w:type="paragraph" w:customStyle="1" w:styleId="BulletList-Left">
    <w:name w:val="Bullet List - Left"/>
    <w:basedOn w:val="Normal"/>
    <w:qFormat/>
    <w:rsid w:val="001F703C"/>
    <w:pPr>
      <w:numPr>
        <w:numId w:val="1"/>
      </w:numPr>
      <w:tabs>
        <w:tab w:val="left" w:pos="1134"/>
      </w:tabs>
    </w:pPr>
    <w:rPr>
      <w:rFonts w:ascii="Cambria" w:eastAsia="Cambria" w:hAnsi="Cambria" w:cs="Times New Roman"/>
      <w:sz w:val="24"/>
      <w:szCs w:val="24"/>
      <w:lang w:eastAsia="en-CA"/>
    </w:rPr>
  </w:style>
  <w:style w:type="character" w:styleId="PageNumber">
    <w:name w:val="page number"/>
    <w:basedOn w:val="DefaultParagraphFont"/>
    <w:uiPriority w:val="99"/>
    <w:semiHidden/>
    <w:unhideWhenUsed/>
    <w:rsid w:val="001F703C"/>
  </w:style>
  <w:style w:type="character" w:customStyle="1" w:styleId="DeltaViewInsertion">
    <w:name w:val="DeltaView Insertion"/>
    <w:rsid w:val="001F703C"/>
    <w:rPr>
      <w:color w:val="0000FF"/>
      <w:u w:val="double"/>
    </w:rPr>
  </w:style>
  <w:style w:type="character" w:customStyle="1" w:styleId="DeltaViewDeletion">
    <w:name w:val="DeltaView Deletion"/>
    <w:rsid w:val="001F703C"/>
    <w:rPr>
      <w:strike/>
      <w:color w:val="FF0000"/>
    </w:rPr>
  </w:style>
  <w:style w:type="table" w:styleId="TableGrid">
    <w:name w:val="Table Grid"/>
    <w:basedOn w:val="TableNormal"/>
    <w:uiPriority w:val="59"/>
    <w:rsid w:val="0056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A30"/>
    <w:pPr>
      <w:spacing w:after="0" w:line="240" w:lineRule="auto"/>
    </w:pPr>
  </w:style>
  <w:style w:type="numbering" w:customStyle="1" w:styleId="Style01">
    <w:name w:val="Style01"/>
    <w:uiPriority w:val="99"/>
    <w:rsid w:val="009269D3"/>
  </w:style>
  <w:style w:type="character" w:styleId="Hyperlink">
    <w:name w:val="Hyperlink"/>
    <w:basedOn w:val="DefaultParagraphFont"/>
    <w:uiPriority w:val="99"/>
    <w:semiHidden/>
    <w:unhideWhenUsed/>
    <w:rsid w:val="00370A2C"/>
    <w:rPr>
      <w:color w:val="0000FF"/>
      <w:u w:val="single"/>
    </w:rPr>
  </w:style>
  <w:style w:type="paragraph" w:customStyle="1" w:styleId="Default">
    <w:name w:val="Default"/>
    <w:rsid w:val="00591912"/>
    <w:pPr>
      <w:autoSpaceDE w:val="0"/>
      <w:autoSpaceDN w:val="0"/>
      <w:adjustRightInd w:val="0"/>
      <w:spacing w:after="0" w:line="240" w:lineRule="auto"/>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58" w:type="dxa"/>
        <w:left w:w="85" w:type="dxa"/>
        <w:bottom w:w="29" w:type="dxa"/>
        <w:right w:w="85" w:type="dxa"/>
      </w:tblCellMar>
    </w:tblPr>
  </w:style>
  <w:style w:type="table" w:customStyle="1" w:styleId="a0">
    <w:name w:val="a0"/>
    <w:basedOn w:val="TableNormal"/>
    <w:tblPr>
      <w:tblStyleRowBandSize w:val="1"/>
      <w:tblStyleColBandSize w:val="1"/>
      <w:tblCellMar>
        <w:top w:w="57" w:type="dxa"/>
        <w:left w:w="85" w:type="dxa"/>
        <w:bottom w:w="28" w:type="dxa"/>
        <w:right w:w="85" w:type="dxa"/>
      </w:tblCellMar>
    </w:tblPr>
  </w:style>
  <w:style w:type="character" w:customStyle="1" w:styleId="DocID">
    <w:name w:val="DocID"/>
    <w:basedOn w:val="DefaultParagraphFont"/>
    <w:rsid w:val="005A6224"/>
    <w:rPr>
      <w:rFonts w:ascii="Verdana" w:eastAsia="Arial" w:hAnsi="Verdana" w:cs="Arial"/>
      <w:b w:val="0"/>
      <w:i w:val="0"/>
      <w:caps w:val="0"/>
      <w:vanish w:val="0"/>
      <w:color w:val="000000"/>
      <w:sz w:val="14"/>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0KvgqL1LaSBjxsNyYLI/oOkA==">CgMxLjAaJwoBMBIiCiAIBCocCgtBQUFBX1RRcXd1RRAIGgtBQUFBX1RRcXd1RRonCgExEiIKIAgEKhwKC0FBQUFfVFFxd3VJEAgaC0FBQUFfVFFxd3VJGicKATISIgogCAQqHAoLQUFBQV9UUXF3dU0QCBoLQUFBQV9UUXF3dU0aJwoBMxIiCiAIBCocCgtBQUFBX1RRcXd1URAIGgtBQUFBX1RRcXd1URonCgE0EiIKIAgEKhwKC0FBQUFfVFFxd3VREAgaC0FBQUFfVFFxd3VRGicKATUSIgogCAQqHAoLQUFBQV9UUXF3dVUQCBoLQUFBQV9UUXF3dVUaJwoBNhIiCiAIBCocCgtBQUFBX1RRcXd1VRAIGgtBQUFBX1RRcXd1VRonCgE3EiIKIAgEKhwKC0FBQUFfVFFxd3VVEAgaC0FBQUFfVFFxd3VVGicKATgSIgogCAQqHAoLQUFBQV9UUXF3dVkQCBoLQUFBQV9UUXF3dVkaJwoBORIiCiAIBCocCgtBQUFBX1RRcXd1WRAIGgtBQUFBX1RRcXd1WRooCgIxMBIiCiAIBCocCgtBQUFBX1RRcXd1WRAIGgtBQUFBX1RRcXd1WRooCgIxMRIiCiAIBCocCgtBQUFBX1RRcXd1WRAIGgtBQUFBX1RRcXd1WRooCgIxMhIiCiAIBCocCgtBQUFBX1RRcXd1WRAIGgtBQUFBX1RRcXd1WRooCgIxMxIiCiAIBCocCgtBQUFBX1RRcXd1WRAIGgtBQUFBX1RRcXd1WRooCgIxNBIiCiAIBCocCgtBQUFBX1RRcXd1WRAIGgtBQUFBX1RRcXd1WRooCgIxNRIiCiAIBCocCgtBQUFBX1RRcXd1WRAIGgtBQUFBX1RRcXd1WRooCgIxNhIiCiAIBCocCgtBQUFBX1RRcXd1YxAIGgtBQUFBX1RRcXd1YxooCgIxNxIiCiAIBCocCgtBQUFBX1RRcXd1YxAIGgtBQUFBX1RRcXd1YxooCgIxOBIiCiAIBCocCgtBQUFBX1RRcXd1ZxAIGgtBQUFBX1RRcXd1ZxooCgIxORIiCiAIBCocCgtBQUFBX1RRcXd1axAIGgtBQUFBX1RRcXd1axooCgIyMBIiCiAIBCocCgtBQUFBX1RRcXd1bxAIGgtBQUFBX1RRcXd1bxooCgIyMRIiCiAIBCocCgtBQUFBX1RRcXd1cxAIGgtBQUFBX1RRcXd1cxooCgIyMhIiCiAIBCocCgtBQUFBX1RRcXd1dxAIGgtBQUFBX1RRcXd1dxooCgIyMxIiCiAIBCocCgtBQUFBX1RRcXd1dxAIGgtBQUFBX1RRcXd1dxooCgIyNBIiCiAIBCocCgtBQUFBX1RRcXd1OBAIGgtBQUFBX1RRcXd1OBooCgIyNRIiCiAIBCocCgtBQUFBX1RRcXd1NBAIGgtBQUFBX1RRcXd1NBooCgIyNhIiCiAIBCocCgtBQUFBX1RRcXd2QRAIGgtBQUFBX1RRcXd2QRooCgIyNxIiCiAIBCocCgtBQUFBX1RRcXd2RRAIGgtBQUFBX1RRcXd2RRooCgIyOBIiCiAIBCocCgtBQUFBX1RRcXd2RRAIGgtBQUFBX1RRcXd2RRooCgIyORIiCiAIBCocCgtBQUFBX1RRcXd2RRAIGgtBQUFBX1RRcXd2RRooCgIzMBIiCiAIBCocCgtBQUFBX1RRcXd2RRAIGgtBQUFBX1RRcXd2RRooCgIzMRIiCiAIBCocCgtBQUFBX1RRcXd2RRAIGgtBQUFBX1RRcXd2RRooCgIzMhIiCiAIBCocCgtBQUFBX1RRcXd2RRAIGgtBQUFBX1RRcXd2RRooCgIzMxIiCiAIBCocCgtBQUFBX1RRcXd2RRAIGgtBQUFBX1RRcXd2RRooCgIzNBIiCiAIBCocCgtBQUFBX1RRcXd2RRAIGgtBQUFBX1RRcXd2RRooCgIzNRIiCiAIBCocCgtBQUFBX1RRcXd2RRAIGgtBQUFBX1RRcXd2RRooCgIzNhIiCiAIBCocCgtBQUFBX1RRcXd2RRAIGgtBQUFBX1RRcXd2RRooCgIzNxIiCiAIBCocCgtBQUFBX1RRcXd2RRAIGgtBQUFBX1RRcXd2RRooCgIzOBIiCiAIBCocCgtBQUFBX1RRcXd2RRAIGgtBQUFBX1RRcXd2RRooCgIzORIiCiAIBCocCgtBQUFBX1RRcXd2RRAIGgtBQUFBX1RRcXd2RRooCgI0MBIiCiAIBCocCgtBQUFBX1RRcXd2RRAIGgtBQUFBX1RRcXd2RRooCgI0MRIiCiAIBCocCgtBQUFBX1RRcXd2RRAIGgtBQUFBX1RRcXd2RRooCgI0MhIiCiAIBCocCgtBQUFBX1RRcXd2RRAIGgtBQUFBX1RRcXd2RRooCgI0MxIiCiAIBCocCgtBQUFBX1RRcXd2RRAIGgtBQUFBX1RRcXd2RRooCgI0NBIiCiAIBCocCgtBQUFBX1RRcXd2RRAIGgtBQUFBX1RRcXd2RRobCgI0NRIVChMIBCoPCgtBQUFBX0V0ZVZEURABGhsKAjQ2EhUKEwgEKg8KC0FBQUFfRXRlVkRREAEaKAoCNDcSIgogCAQqHAoLQUFBQV9UUXF3dlkQCBoLQUFBQV9UUXF3dlkaKAoCNDgSIgogCAQqHAoLQUFBQV9UUXF3dlkQCBoLQUFBQV9UUXF3dlkirQQKC0FBQUFfVFFxd3VnEv0DCgtBQUFBX1RRcXd1ZxILQUFBQV9UUXF3dWcaLQoJdGV4dC9odG1sEiBsaWtlbHkgbm90IHJlcXVpcmVkLCBkb25lIGJ5IERCLiIuCgp0ZXh0L3BsYWluEiBsaWtlbHkgbm90IHJlcXVpcmVkLCBkb25lIGJ5IERCLiobIhUxMDExOTcyMzgzMzAxMTc5NjQxNjEoADgAMLXKyK25MTi1ysituTFKlAIKCnRleHQvcGxhaW4ShQJTY2hlZHVsZSBvZiBWYWx1ZXMg4oCTIFJlY2VpdmUgc2NoZWR1bGUgb2YgdmFsdWVzIGZyb20gY29udHJhY3RvciwgcmV2aWV3IGFuZCBhZGp1c3QsIGlmIHJlcXVpcmVkLiBBZHZpc2UgYm90aCBDbGllbnQgYW5kIGNvbnRyYWN0b3IgdGhhdCB0aGUgYWdyZWVkIHNjaGVkdWxlIG9mIHZhbHVlcyB3aWxsIGZvcm0gdGhlIGJhc2lzIGZvciBmYWN0b3JpbmcgcGVyY2VudGFnZSBvZiBXb3JrIGNvbXBsZXRlZCBpbnRvIGNlcnRpZmljYXRlcyBmb3IgcGF5bWVudC5aDG9neW85MDY3aXh0OHICIAB4AJoBBggAEAAYAKoBIhIgbGlrZWx5IG5vdCByZXF1aXJlZCwgZG9uZSBieSBEQi4YtcrIrbkxILXKyK25MUIQa2l4LjV3M3VrMWo0dmVucyKcAwoLQUFBQV9UUXF3dUkS7AIKC0FBQUFfVFFxd3VJEgtBQUFBX1RRcXd1SRoSCgl0ZXh0L2h0bWwSBWJ5IERCIhMKCnRleHQvcGxhaW4SBWJ5IERCKhsiFTEwMTE5NzIzODMzMDExNzk2NDE2MSgAOAAw/o7BrbkxOP6Owa25MUrUAQoKdGV4dC9wbGFpbhLFAUVzdGltYXRlIG9mIENvbnN0cnVjdGlvbiBDb3N0IOKAkyBQcmVwYXJlIGFuZCBzdWJtaXQgdG8gdGhlIENsaWVudCBmb3IgYXBwcm92YWwgYSBDbGFzcyBEIEVzdGltYXRlIG9mIENvbnN0cnVjdGlvbiBDb3N0IGJhc2VkIG9uIGN1cnJlbnQgYXJlYSBvciB2b2x1bWUgdW5pdCBjb3N0IHByZXBhcmVkIGluIGFjY29yZGFuY2Ugd2l0aCBHQzA2LjMuWgwya2kyd3ZsODY3MXNyAiAAeACaAQYIABAAGACqAQcSBWJ5IERCGP6Owa25MSD+jsGtuTFCEGtpeC5pd2x2bndxNDIxODIinQMKC0FBQUFfVFFxd3ZFEu0CCgtBQUFBX1RRcXd2RRILQUFBQV9UUXF3dkUaNAoJdGV4dC9odG1sEidhIGxvdCBvZiB0aGlzIGxpa2VseSBkb2VzbiYjMzk7dCBhcHBseS4iMQoKdGV4dC9wbGFpbhIjYSBsb3Qgb2YgdGhpcyBsaWtlbHkgZG9lc24ndCBhcHBseS4qGyIVMTAxMTk3MjM4MzMwMTE3OTY0MTYxKAA4ADCqkdetuTE4qpHXrbkxSnQKCnRleHQvcGxhaW4SZkVuaGFuY2VkIFByb2plY3QgTWFuYWdlbWVudCDigJMgUHJvdmlkZSBQcm9qZWN0IE1hbmFnZW1lbnQgU2VydmljZXMgbm90IGluY2x1ZGVkIHVuZGVyIEJhc2ljIFNlcnZpY2VzLloMY3FqODlheWt0YjV0cgIgAHgAmgEGCAAQABgAqgEpEidhIGxvdCBvZiB0aGlzIGxpa2VseSBkb2VzbiYjMzk7dCBhcHBseS4YqpHXrbkxIKqR1625MUIQa2l4LmwxanpldnBobW1oNCL/AwoLQUFBQV9UUXF3dWMS0AMKC0FBQUFfVFFxd3VjEgtBQUFBX1RRcXd1YxoSCgl0ZXh0L2h0bWwSBWJ5IERCIhMKCnRleHQvcGxhaW4SBWJ5IERCKhsiFTEwMTE5NzIzODMzMDExNzk2NDE2MSgAOAAw1pLHrbkxONaSx625MUq4AgoKdGV4dC9wbGFpbhKpAldTSUIgQ2VydGlmaWNhdGVzLCBCb25kcywgYW5kIEluc3VyYW5jZSBQb2xpY2llcyDigJMgQXJyYW5nZSB0byByZWNlaXZlIGZyb20gdGhlIGNvbnRyYWN0b3IsIGFzIHJlcXVpcmVkIHVuZGVyIHRoZSBjb25zdHJ1Y3Rpb24gY29udHJhY3QsIFdvcmtwbGFjZSBTYWZldHkgSW5zdXJhbmNlIEJvYXJkIChXU0lCKSBjZXJ0aWZpY2F0ZXMsIGJvbmRzLCBhbmQgaW5zdXJhbmNlIHBvbGljaWVzIGFuZCBkZWxpdmVyIHRvIENsaWVudCBmb3IgQ2xpZW504oCZcyBib25kIGFuZCBpbnN1cmFuY2UgYWR2aXNvcnMgdG8gcmV2aWV3LloMNHRhbXlkeWk2Z2t0cgIgAHgAmgEGCAAQABgAqgEHEgVieSBEQhjWksetuTEg1pLHrbkxQg9raXgub3F2NnA0YXF3ZnQiqAYKC0FBQUFfVFFxd3VFEvgFCgtBQUFBX1RRcXd1RRILQUFBQV9UUXF3dUUaIAoJdGV4dC9odG1sEhNtYXkgYWxyZWFkeSBiZSBkb25lIiEKCnRleHQvcGxhaW4SE21heSBhbHJlYWR5IGJlIGRvbmUqGyIVMTAxMTk3MjM4MzMwMTE3OTY0MTYxKAA4ADCExsCtuTE4hMbArbkxSrYECgp0ZXh0L3BsYWluEqcEU2NoZW1hdGljIERlc2lnbiBEb2N1bWVudHMg4oCTIEJhc2VkIG9uIHRoZSBDbGllbnTigJlzIGFwcHJvdmFsIG9mIHRoZSBwcmVsaW1pbmFyeSBjb25jZXB0IGRlc2lnbiwgbXV0dWFsbHkgYWdyZWVkIHVwb24gRnVuY3Rpb25hbCBQcm9ncmFtLCBzY2hlZHVsZSBhbmQgYnVkZ2V0IGZvciB0aGUgQ29uc3RydWN0aW9uIENvc3QsIHByZXBhcmUsIGZvciB0aGUgQ2xpZW504oCZcyByZXZpZXcgYW5kIGFwcHJvdmFsLCBzY2hlbWF0aWMgZGVzaWduIGRvY3VtZW50cyB0byBpbGx1c3RyYXRlIHRoZSBzY2FsZSBhbmQgY2hhcmFjdGVyIG9mIHRoZSBQcm9qZWN0IGFuZCBob3cgdGhlIHBhcnRzIG9mIHRoZSBQcm9qZWN0IGZ1bmN0aW9uYWxseSByZWxhdGUgdG8gZWFjaCBvdGhlciBpbmNsdWRpbmcgYXMgYXBwcm9wcmlhdGU6IArigKIgU2l0ZSBQbGFuOwnigKIgU3BhdGlhbCBSZWxhdGlvbnNoaXAgZGlhZ3JhbXM7IAnigKIgRmxvb3IgUGxhbnM7IAvigKLCoEVsZXZhdGlvbnM7IAnigKIgQnVpbGRpbmcgU2VjdGlvbnM7IGFuZAnigKIgT3V0bGluZSBTcGVjaWZpY2F0aW9ucy5aDG5neGNpbHg3eDI3eHICIAB4AJoBBggAEAAYAKoBFRITbWF5IGFscmVhZHkgYmUgZG9uZRiExsCtuTEghMbArbkxQhBraXgubGFhc2JwbHltNWppIqQCCgtBQUFBX0V0ZVZESRLuAQoLQUFBQV9FdGVWREkSC0FBQUFfRXRlVkRJGg0KCXRleHQvaHRtbBIAIg4KCnRleHQvcGxhaW4SACobIhUxMTQ2ODkzODk3Mzg0ODAzODI2NDYoADgAMP3ysuy2MTj8iLPstjFKTgokYXBwbGljYXRpb24vdm5kLmdvb2dsZS1hcHBzLmRvY3MubWRzGibC19rkASAaHgoaChRQbGFuIG9mIENvbmRvbWlqbml1bRABGAAQAVoMaGV2bGo3NG9iMnVxcgIgAHgAggEUc3VnZ2VzdC55cXplbDdtNXZsY2uaAQYIABAAGACwAQC4AQAY/fKy7LYxIPyIs+y2MTAAQhRzdWdnZXN0LnlxemVsN201dmxjayKCDAoLQUFBQV9UUXF3dW8S0gsKC0FBQUFfVFFxd3VvEgtBQUFBX1RRcXd1bxqTAgoJdGV4dC9odG1sEoUCbWF5IHdhbnQgdG8gYWRkIHNvbWV0aGluZyBhYm91dCBob3cgdGhpcyBwcm9jZXNzIGlzIHNsaWdodGx5IGRpZmZlcmVudCBpbiBEQjogYXJjaGl0ZWN0L2VuZ2luZWVyIG1heSBkZXNpZ24gc29tZXRoaW5nIGFuZCBhZnRlciB0ZW5kZXJpbmcgREIgbWF5IHZhbHVlIGVuZ2luZWVyIHNvbWV0aGluZyB0aGF0IG1lZXRzIGludGVudCBpZiBub3QgZXhhY3RseSB3aGF0IGRyYXdpbmdzL3NwZWNzIGFza2VkIGZvci4gaG93IHdvdWxkwqB0aGF0IGJlIGNvdmVyZWQ/IpQCCgp0ZXh0L3BsYWluEoUCbWF5IHdhbnQgdG8gYWRkIHNvbWV0aGluZyBhYm91dCBob3cgdGhpcyBwcm9jZXNzIGlzIHNsaWdodGx5IGRpZmZlcmVudCBpbiBEQjogYXJjaGl0ZWN0L2VuZ2luZWVyIG1heSBkZXNpZ24gc29tZXRoaW5nIGFuZCBhZnRlciB0ZW5kZXJpbmcgREIgbWF5IHZhbHVlIGVuZ2luZWVyIHNvbWV0aGluZyB0aGF0IG1lZXRzIGludGVudCBpZiBub3QgZXhhY3RseSB3aGF0IGRyYXdpbmdzL3NwZWNzIGFza2VkIGZvci4gaG93IHdvdWxkwqB0aGF0IGJlIGNvdmVyZWQ/KhsiFTEwMTE5NzIzODMzMDExNzk2NDE2MSgAOAAwr73NrbkxOK+9za25MUq0BAoKdGV4dC9wbGFpbhKlBENvbnN0cnVjdGlvbiBDb250cmFjdCBEb2N1bWVudGF0aW9uIEludGVycHJldGF0aW9uIOKAkyBPbiB0aGUgd3JpdHRlbiByZXF1ZXN0IG9mIGVpdGhlciB0aGUgQ2xpZW50IG9yIHRoZSBjb250cmFjdG9yLCByZW5kZXIgd3JpdHRlbiBpbnRlcnByZXRhdGlvbnMgYW5kIGZpbmRpbmdzIHdpdGhpbiBhIHJlYXNvbmFibGUgdGltZSwgY29uc2lzdGVudCB3aXRoIHRoZSBpbnRlbnQgb2YgYW5kIHJlYXNvbmFibHkgaW5mZXJhYmxlIGZyb20gdGhlIGNvbnN0cnVjdGlvbiBDb250cmFjdCBEb2N1bWVudHMsIHNob3dpbmcgcGFydGlhbGl0eSB0byBuZWl0aGVyIHRoZSBDbGllbnQgbm9yIHRoZSBjb250cmFjdG9yLCBvbiBjbGFpbXMsIGRpc3B1dGVzLCBhbmQgb3RoZXIgbWF0dGVycyBpbiBxdWVzdGlvbiBiZXR3ZWVuIHRoZSBDbGllbnQgYW5kIHRoZSBjb250cmFjdG9yIHJlbGF0aW5nIHRvIHRoZSBleGVjdXRpb24gb3IgcGVyZm9ybWFuY2Ugb2YgdGhlIFdvcmsgb3IgdGhlIGludGVycHJldGF0aW9uIG9mIHRoZSBjb25zdHJ1Y3Rpb24gQ29udHJhY3QgRG9jdW1lbnRzLloMcTNndmI1NTl0bzRxcgIgAHgAmgEGCAAQABgAqgGIAhKFAm1heSB3YW50IHRvIGFkZCBzb21ldGhpbmcgYWJvdXQgaG93IHRoaXMgcHJvY2VzcyBpcyBzbGlnaHRseSBkaWZmZXJlbnQgaW4gREI6IGFyY2hpdGVjdC9lbmdpbmVlciBtYXkgZGVzaWduIHNvbWV0aGluZyBhbmQgYWZ0ZXIgdGVuZGVyaW5nIERCIG1heSB2YWx1ZSBlbmdpbmVlciBzb21ldGhpbmcgdGhhdCBtZWV0cyBpbnRlbnQgaWYgbm90IGV4YWN0bHkgd2hhdCBkcmF3aW5ncy9zcGVjcyBhc2tlZCBmb3IuIGhvdyB3b3VsZMKgdGhhdCBiZSBjb3ZlcmVkPxivvc2tuTEgr73NrbkxQhBraXgubnkxa2tqZHBkNWQ1IsgDCgtBQUFBX1RRcXd1URKYAwoLQUFBQV9UUXF3dVESC0FBQUFfVFFxd3VRGhIKCXRleHQvaHRtbBIFYnkgREIiEwoKdGV4dC9wbGFpbhIFYnkgREIqGyIVMTAxMTk3MjM4MzMwMTE3OTY0MTYxKAA4ADDys8KtuTE48rPCrbkxSoECCgp0ZXh0L3BsYWluEvIBQmlkZGluZyBJbmZvcm1hdGlvbiDigJMgT2J0YWluIGluc3RydWN0aW9ucyBmcm9tIGFuZCBhZHZpc2UgdGhlIENsaWVudCBvbiB0aGUgcHJlcGFyYXRpb24gb2YgdGhlIGJpZGRpbmcgaW5mb3JtYXRpb24sIGJpZGRpbmcgZm9ybXMsIGNvbmRpdGlvbnMgb2YgdGhlIGNvbnN0cnVjdGlvbiBjb250cmFjdCwgYW5kIHRoZSBmb3JtIG9mIGNvbnN0cnVjdGlvbiBjb250cmFjdCBiZXR3ZWVuIENsaWVudCBhbmQgY29udHJhY3Rvci5aC3k2c2J4MjBtOGczcgIgAHgAmgEGCAAQABgAqgEHEgVieSBEQhjys8KtuTEg8rPCrbkxQhBraXgueHJmYTJ6anAwN2gzItQBCgtBQUFBX0V0ZVZETRKeAQoLQUFBQV9FdGVWRE0SC0FBQUFfRXRlVkRNGg0KCXRleHQvaHRtbBIAIg4KCnRleHQvcGxhaW4SACobIhUxMTQ2ODkzODk3Mzg0ODAzODI2NDYoADgAMNb6s+y2MTjW+rPstjFaDG42bjRnOTZ1ZHl4cHICIAB4AIIBFHN1Z2dlc3QuZ2o0OGswOTZ5bTBomgEGCAAQABgAsAEAuAEAGNb6s+y2MSDW+rPstjEwAEIUc3VnZ2VzdC5najQ4azA5NnltMGgiiwcKC0FBQUFfVFFxd3VrEtsGCgtBQUFBX1RRcXd1axILQUFBQV9UUXF3dWsaEgoJdGV4dC9odG1sEgVieSBEQiITCgp0ZXh0L3BsYWluEgVieSBEQiobIhUxMDExOTcyMzgzMzAxMTc5NjQxNjEoADgAMNanya25MTjWp8mtuTFKwwUKCnRleHQvcGxhaW4StAVQYXltZW50IENlcnRpZmljYXRpb24g4oCTIFdoZW4gZW5nYWdlZCB0byBwcm92aWRlIEdlbmVyYWwgUmV2aWV3IFNlcnZpY2VzIGFzIHBlciBTY2hlZHVsZSAyIDIuMS4yNSwgcmVjZWl2ZSBhbmQgYXNzZXNzIGNvbnRyYWN0b3LigJlzIGFwcGxpY2F0aW9ucyBmb3IgcGF5bWVudDsgZGV0ZXJtaW5lIHRoZSBhbW91bnRzIG93aW5nIHRvIHRoZSBjb250cmFjdG9yIHVuZGVyIHRoZSBjb25zdHJ1Y3Rpb24gY29udHJhY3QgYmFzZWQgb24gdGhlIEFyY2hpdGVjdOKAmXMgb2JzZXJ2YXRpb25zIGFuZCBldmFsdWF0aW9uIG9mIHRoZSBjb250cmFjdG9y4oCZcyBhcHBsaWNhdGlvbnMgZm9yIHBheW1lbnQgaGF2aW5nIGZhY3RvcmVkIHBlcmNlbnRhZ2Ugb2YgY29tcGxldGVuZXNzIGFnYWluc3QgdGhlIGNvbnRyYWN0b3LigJlzIHNjaGVkdWxlIG9mIHZhbHVlcyBhbmQgaXNzdWUgY2VydGlmaWNhdGVzIGZvciBwYXltZW50IHRvIHRoZSBDbGllbnQgd2l0aGluIDEwIGRheXMgb2YgcmVjZWlwdCBvZiBjb250cmFjdG9y4oCZcyBwcm9wZXIgaW52b2ljZSBieSB0aGUgQXJjaGl0ZWN0LCBpbiB0aGUgdmFsdWUgcHJvcG9ydGlvbmF0ZSB0byB0aGUgYW1vdW50IG9mIHRoZSBjb25zdHJ1Y3Rpb24gY29udHJhY3QsIG9mIHdvcmsgcGVyZm9ybWVkIGFuZCBwcm9kdWN0cyBkZWxpdmVyZWQgdG8gdGhlIFBsYWNlIG9mIHRoZSBXb3JrLloMZTByZnQ3aXN2dHRycgIgAHgAmgEGCAAQABgAqgEHEgVieSBEQhjWp8mtuTEg1qfJrbkxQhBraXgudHg1dW96NGs5ano1It4CCgtBQUFBX1RRcXd1TRKuAgoLQUFBQV9UUXF3dU0SC0FBQUFfVFFxd3VNGhIKCXRleHQvaHRtbBIFYnkgREIiEwoKdGV4dC9wbGFpbhIFYnkgREIqGyIVMTAxMTk3MjM4MzMwMTE3OTY0MTYxKAA4ADDiz8GtuTE44s/BrbkxSpcBCgp0ZXh0L3BsYWluEogBVXBkYXRlIEVzdGltYXRlIG9mIENvbnN0cnVjdGlvbiBDb3N0IOKAkyBQcmVwYXJlIGFuZCBzdWJtaXQgdG8gdGhlIENsaWVudCBmb3IgYXBwcm92YWwgYW4gdXBkYXRlZCBDbGFzcyBDIEVzdGltYXRlIG9mIENvbnN0cnVjdGlvbiBDb3N0LloLNTRhbTNkZm5vZjRyAiAAeACaAQYIABAAGACqAQcSBWJ5IERCGOLPwa25MSDiz8GtuTFCEGtpeC44dGNiN3RqM3Zrbm4i9QIKC0FBQUFfRXRlVkRREr8CCgtBQUFBX0V0ZVZEURILQUFBQV9FdGVWRFEaDQoJdGV4dC9odG1sEgAiDgoKdGV4dC9wbGFpbhIAKhsiFTExNDY4OTM4OTczODQ4MDM4MjY0NigAOAAwiYC07LYxOOHztuy2MUqeAQokYXBwbGljYXRpb24vdm5kLmdvb2dsZS1hcHBzLmRvY3MubWRzGnbC19rkAXAabgpqCmQuIDUgRHJhZnQgUGxhbiBvZiBDb25kb21pbml1bS4gVGhpcyBmaXRzIHVuZGVyIC4yNiwgYnV0IHRoZXJlIGlzIGFsc28gYSBzZXBhcmF0ZSByZXF1aXJlbWVudHMgbGF0ZXIgEAEYARABWgxxZDd0MWJpdWZ6NzdyAiAAeACCARRzdWdnZXN0LnVvMTlodzEyMDE5MZoBBggAEAAYALABALgBABiJgLTstjEg4fO27LYxMABCFHN1Z2dlc3QudW8xOWh3MTIwMTkxIqADCgtBQUFBX1RRcXd2WRLwAgoLQUFBQV9UUXF3dlkSC0FBQUFfVFFxd3ZZGiIKCXRleHQvaHRtbBIVbm90IGxpa2VsecKgYSBzZXJ2aWNlIiMKCnRleHQvcGxhaW4SFW5vdCBsaWtlbHnCoGEgc2VydmljZSobIhUxMDExOTcyMzgzMzAxMTc5NjQxNjEoADgAMOOG5625MTjjhuetuTFKqAEKCnRleHQvcGxhaW4SmQFOb3RpY2Ugb2YgTm9uLXBheW1lbnQg4oCTIEFzc2lzdCB0aGUgQ2xpZW50IGluIGRyYWZ0aW5nIGFueSBzdGF0dXRvcnkgbm90aWNlcyBvZiBub24tcGF5bWVudCBpbiBhY2NvcmRhbmNlIHdpdGggdGhlIHJlcXVpcmVtZW50cyBvZiB0aGUgTGllbiBMZWdpc2xhdGlvbi5aDDRiZHh6Y3cxaHYwMXICIAB4AJoBBggAEAAYAKoBFxIVbm90IGxpa2VsecKgYSBzZXJ2aWNlGOOG5625MSDjhuetuTFCEGtpeC54ZnN4NGw5Y2syczgi/AgKC0FBQUFfVFFxd3U4EswICgtBQUFBX1RRcXd1OBILQUFBQV9UUXF3dTgaoAEKCXRleHQvaHRtbBKSAW9mdGVuIGRvZXNudCBhcHBseTsgbWlsaXRhcnkgd29yaywgaG93ZXZlciwgd291bGQgYXBwbHkgYXMgdGhlcmUgYXJlIG51bWVyb3VzIHJlcG9ydHMsIG9wdGlvbnMgc3R1ZGllcyBhbmQgb3RoZXJ3aXNlIGNvdmVyZWQgYnkgdGhlIERDQyBNREIgbW9kZWwuIqEBCgp0ZXh0L3BsYWluEpIBb2Z0ZW4gZG9lc250IGFwcGx5OyBtaWxpdGFyeSB3b3JrLCBob3dldmVyLCB3b3VsZCBhcHBseSBhcyB0aGVyZSBhcmUgbnVtZXJvdXMgcmVwb3J0cywgb3B0aW9ucyBzdHVkaWVzIGFuZCBvdGhlcndpc2UgY292ZXJlZCBieSB0aGUgRENDIE1EQiBtb2RlbC4qGyIVMTAxMTk3MjM4MzMwMTE3OTY0MTYxKAA4ADDDwdOtuTE4w8HTrbkxSocECgp0ZXh0L3BsYWluEvgDUHJlLURlc2lnbiBTdHVkeSDigJMgUHJvdmlkZSBwcmUtZGVzaWduIHN0dWR5IG9yIFNlcnZpY2VzIHN1Y2ggYXM6IHRvIGFzc2lzdCB3aXRoIGFuYWx5emluZyB0aGUgcmVhc29uYWJsZSBwcm9iYWJpbGl0eSBvZiB0aGUgQ2xpZW504oCZcyBvYmplY3RpdmVzIGZvciB0aGUgUHJvamVjdCBiZWluZyByZWFjaGVkIHdpdGhpbiB0aGUgQ2xpZW504oCZcyBidWRnZXQgYW5kIGFkdmlzZSBvbiBtZWFzdXJlcyB0byBhbGlnbiB0aGUgUHJvamVjdCByZXF1aXJlbWVudHMgd2l0aCB0aGUgYnVkZ2V0LCBhc3Nlc3MgdGhlIHN1aXRhYmlsaXR5IG9mIHRoZSBDbGllbnTigJlzIHNpdGUgdG8gYWNjb21tb2RhdGUgdGhlIFByb2plY3QsIHRha2luZyBpbnRvIGFjY291bnQga25vd24gc2l0ZSBjb25zdHJhaW50cywgYWJpbGl0eSB0byBzdXBwb3J0IGZ1dHVyZSBhZGRpdGlvbnMsIGFuZCBwb3RlbnRpYWwgaW1wYWN0IG9mIGtub3duIHByb3Bvc2VkIGRldmVsb3BtZW50cyBpbiB0aGUgdmljaW5pdHkuWgxlbWVhNThmNnhhYnlyAiAAeACaAQYIABAAGACqAZUBEpIBb2Z0ZW4gZG9lc250IGFwcGx5OyBtaWxpdGFyeSB3b3JrLCBob3dldmVyLCB3b3VsZCBhcHBseSBhcyB0aGVyZSBhcmUgbnVtZXJvdXMgcmVwb3J0cywgb3B0aW9ucyBzdHVkaWVzIGFuZCBvdGhlcndpc2UgY292ZXJlZCBieSB0aGUgRENDIE1EQiBtb2RlbC4Yw8HTrbkxIMPB0625MUIQa2l4Ljd5djhrOGF5bmI1ayLXAwoLQUFBQV9UUXF3dXcSpwMKC0FBQUFfVFFxd3V3EgtBQUFBX1RRcXd1dxoSCgl0ZXh0L2h0bWwSBWJ5IERCIhMKCnRleHQvcGxhaW4SBWJ5IERCKhsiFTEwMTE5NzIzODMzMDExNzk2NDE2MSgAOAAwx9nPrbkxOMfZz625MUqPAgoKdGV4dC9wbGFpbhKAAlN1YnN0YW50aWFsIFBlcmZvcm1hbmNlIOKAkyBXaGVuIHJldGFpbmVkIHRvIHByb3ZpZGUgcGF5bWVudCBjZXJ0aWZpY2F0aW9uIGFzIHBlciBTY2hlZHVsZSAyIDIuMS4zMCwgcHJlcGFyZSBhbmQgaXNzdWUsIGF0IHRoZSBhcHByb3ByaWF0ZSB0aW1lLCBhIGNlcnRpZmljYXRlIG9mIFN1YnN0YW50aWFsIFBlcmZvcm1hbmNlIG9mIHRoZSBXb3JrIGluIGFjY29yZGFuY2Ugd2l0aCB0aGUgcHJvdmlzaW9ucyBvZiB0aGUgTGllbiBMZWdpc2xhdGlvbi5aDHhwcXQxMTUyNmxvZXICIAB4AJoBBggAEAAYAKoBBxIFYnkgREIYx9nPrbkxIMfZz625MUIQa2l4LnNleGNnY3l6N3p5NSLdAwoLQUFBQV9UUXF3dVkSrQMKC0FBQUFfVFFxd3VZEgtBQUFBX1RRcXd1WRoSCgl0ZXh0L2h0bWwSBWJ5IERCIhMKCnRleHQvcGxhaW4SBWJ5IERCKhsiFTEwMTE5NzIzODMzMDExNzk2NDE2MSgAOAAwso3GrbkxOLKNxq25MUqVAgoKdGV4dC9wbGFpbhKGAlByZS1xdWFsaWZpY2F0aW9uIOKAkyBBc3Npc3QgQ2xpZW50IGluIHNlbGVjdGluZyBjb250cmFjdG9ycyBmb3IgcHJlLXF1YWxpZmljYXRpb24uIFByZXBhcmUgYW5kIGlzc3VlIHByZS1xdWFsaWZpY2F0aW9uIGNhbGwgZG9jdW1lbnRzLiBSZWNlaXZlLCByZXZpZXcsIGFuZCByZXBvcnQgcmVzdWx0cyBmb3IgQ2xpZW504oCZcyBkaXJlY3Rpb24gb24gd2hpY2ggY29udHJhY3RvcnMgdG8gaW5jbHVkZSBpbiB0aGUgYmlkIGRvY3VtZW50IGRpc3RyaWJ1dGlvbi5aDGVjN2lxdjV5cHd4anICIAB4AJoBBggAEAAYAKoBBxIFYnkgREIYso3GrbkxILKNxq25MUIQa2l4LmRoM3h6Zzd1dWJxcyKSAwoLQUFBQV9UUXF3dTQS4gIKC0FBQUFfVFFxd3U0EgtBQUFBX1RRcXd1NBoiCgl0ZXh0L2h0bWwSFXByb2JhYmx5IGRvZXNudCBhcHBseSIjCgp0ZXh0L3BsYWluEhVwcm9iYWJseSBkb2VzbnQgYXBwbHkqGyIVMTAxMTk3MjM4MzMwMTE3OTY0MTYxKAA4ADDaotGtuTE42qLRrbkxSpoBCgp0ZXh0L3BsYWluEosBTXVsdGlwbGUgU2l0ZXMg4oCTIFByb3ZpZGUgcHJlLWRlc2lnbiBzaXRlIGV2YWx1YXRpb25zLCBwbGFubmluZyBzdXJ2ZXlzLCBvciBjb21wYXJhdGl2ZSBzdHVkaWVzIG9mIGEgbnVtYmVyIG9mIG11bHRpcGxlIHByb3NwZWN0aXZlIHNpdGVzLloMaXV2bWM3eGd5NndwcgIgAHgAmgEGCAAQABgAqgEXEhVwcm9iYWJseSBkb2VzbnQgYXBwbHkY2qLRrbkxINqi0a25MUIQa2l4LjJrOHYzNjV3ZHMwMSKrBQoLQUFBQV9UUXF3dXMS+wQKC0FBQUFfVFFxd3VzEgtBQUFBX1RRcXd1cxpCCgl0ZXh0L2h0bWwSNWxpa2VseSBub3QgY292ZXJlZCBieSB0aGUgYXJjaGl0ZWN0IGJ1dCBpcyBhIERCIHJvbGUuIkMKCnRleHQvcGxhaW4SNWxpa2VseSBub3QgY292ZXJlZCBieSB0aGUgYXJjaGl0ZWN0IGJ1dCBpcyBhIERCIHJvbGUuKhsiFTEwMTE5NzIzODMzMDExNzk2NDE2MSgAOAAwvffOrbkxOL33zq25MUrTAgoKdGV4dC9wbGFpbhLEAlByb3Bvc2VkIENoYW5nZSBOb3RpY2VzL0NoYW5nZSBPcmRlcnMgYW5kIENoYW5nZSBEaXJlY3RpdmVzIOKAkyBQcmVwYXJlIHByb3Bvc2VkIGNoYW5nZSBub3RpY2VzLCBkcmF3aW5ncywgc3BlY2lmaWNhdGlvbnMsIGFuZCBzdXBwb3J0aW5nIGRhdGEsIGV2YWx1YXRlIGNvbnRyYWN0b3LigJlzIHByb3Bvc2FscywgYW5kIHByZXBhcmUgY2hhbmdlIG9yZGVycyBhbmQgY2hhbmdlIGRpcmVjdGl2ZXMgZm9yIHRoZSBDbGllbnTigJlzIGFwcHJvdmFsIGFuZCBzaWduYXR1cmUgaW4gYWNjb3JkYW5jZSB3aXRoIHRoZSBjb25zdHJ1Y3Rpb24gQ29udHJhY3QgRG9jdW1lbnRzLloMamxkZWozNmw3NDI4cgIgAHgAmgEGCAAQABgAqgE3EjVsaWtlbHkgbm90IGNvdmVyZWQgYnkgdGhlIGFyY2hpdGVjdCBidXQgaXMgYSBEQiByb2xlLhi9986tuTEgvffOrbkxQhBraXguOXFieTl4NDlyN2tsIroFCgtBQUFBX1RRcXd1VRKKBQoLQUFBQV9UUXF3dVUSC0FBQUFfVFFxd3VVGnoKCXRleHQvaHRtbBJtcmV2aWV3IGRlZmluaXRpb24gb2YgY2xpZW50LiBzdWdnZXN0IGFkZGluZyBhIGNoZWNrbGlzdCBmb3IgYWRkaXRpb25hbCBzZXJ2aWNlcyB1bmxlc3MgY292ZXJlZCBvZmYgZWxzZXdoZXJlLiJ7Cgp0ZXh0L3BsYWluEm1yZXZpZXcgZGVmaW5pdGlvbiBvZiBjbGllbnQuIHN1Z2dlc3QgYWRkaW5nIGEgY2hlY2tsaXN0IGZvciBhZGRpdGlvbmFsIHNlcnZpY2VzIHVubGVzcyBjb3ZlcmVkIG9mZiBlbHNld2hlcmUuKhsiFTEwMTE5NzIzODMzMDExNzk2NDE2MSgAOAAw+5PFrbkxOPuTxa25MUq6AQoKdGV4dC9wbGFpbhKrAU90aGVyIEFwcGxpY2F0aW9ucyDigJMgQXNzaXN0IHRoZSBDbGllbnQgaW4gdGhlIHByZXBhcmF0aW9uIG9mIGFwcGxpY2F0aW9ucyBmb3IgcGVybWl0cyBhbmQgYXBwcm92YWxzIGJ5IGF1dGhvcml0aWVzIGhhdmluZyBqdXJpc2RpY3Rpb24gdGhhdCBhcmUgcmVxdWlyZWQgZm9yIHRoZSBQcm9qZWN0LloMYmp2ajN4c2JweDZ2cgIgAHgAmgEGCAAQABgAqgFvEm1yZXZpZXcgZGVmaW5pdGlvbiBvZiBjbGllbnQuIHN1Z2dlc3QgYWRkaW5nIGEgY2hlY2tsaXN0IGZvciBhZGRpdGlvbmFsIHNlcnZpY2VzIHVubGVzcyBjb3ZlcmVkIG9mZiBlbHNld2hlcmUuGPuTxa25MSD7k8WtuTFCEGtpeC41aDE5Z2Rvb2Q1c2ginAQKC0FBQUFfVFFxd3ZBEuwDCgtBQUFBX1RRcXd2QRILQUFBQV9UUXF3dkEaOAoJdGV4dC9odG1sEitjbGFyaWZ5IGNsaWVudCBpbiB0aGlzLiBEQiBtYXkgZG8gYWxsIHRoaXMuIjkKCnRleHQvcGxhaW4SK2NsYXJpZnkgY2xpZW50IGluIHRoaXMuIERCIG1heSBkbyBhbGwgdGhpcy4qGyIVMTAxMTk3MjM4MzMwMTE3OTY0MTYxKAA4ADCB1tStuTE4gdbUrbkxSuIBCgp0ZXh0L3BsYWluEtMBU3VydmV5LCBHZW90ZWNobmljYWwsIG9yIEhhemFyZG91cyBNYXRlcmlhbHMg4oCTIEFzc2lzdCB0aGUgQ2xpZW50IGluIHRoZSBlbmdhZ2VtZW50IG9mIENvbnN1bHRhbnRzIHRvIG9idGFpbiBzdXJ2ZXksIGdlb3RlY2huaWNhbCwgb3IgVG94aWMgb3IgSGF6YXJkb3VzIFN1YnN0YW5jZXMgb3IgTWF0ZXJpYWxzIHJlcG9ydHMgcmVxdWlyZWQgYnkgdGhlIENvbnRyYWN0LloMNmVtbWszdGxqZmxrcgIgAHgAmgEGCAAQABgAqgEtEitjbGFyaWZ5IGNsaWVudCBpbiB0aGlzLiBEQiBtYXkgZG8gYWxsIHRoaXMuGIHW1K25MSCB1tStuTFCEGtpeC52Z3VoeXQ3OWE5aDkyCGguZ2pkZ3hzOABqIwoUc3VnZ2VzdC55cXplbDdtNXZsY2sSC2V2YW4gc2Fza2luaiMKFHN1Z2dlc3QuZ2o0OGswOTZ5bTBoEgtldmFuIHNhc2tpbmojChRzdWdnZXN0LnVvMTlodzEyMDE5MRILZXZhbiBzYXNraW5yITFpNG10NFRTbnFCTnFWaWF3U0xlb2RRTGJ6OHIwWEFm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00BA28-9A7C-4B3C-B9D4-6016B1FA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OAA</dc:creator>
  <cp:lastModifiedBy>Tamara King</cp:lastModifiedBy>
  <cp:revision>2</cp:revision>
  <cp:lastPrinted>2024-07-26T23:05:00Z</cp:lastPrinted>
  <dcterms:created xsi:type="dcterms:W3CDTF">2024-11-04T22:17:00Z</dcterms:created>
  <dcterms:modified xsi:type="dcterms:W3CDTF">2024-11-04T22:17:00Z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LEGAL_43903100.3</vt:lpwstr>
  </property>
</Properties>
</file>